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2C" w:rsidRDefault="00223F7A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2383790</wp:posOffset>
            </wp:positionH>
            <wp:positionV relativeFrom="paragraph">
              <wp:posOffset>0</wp:posOffset>
            </wp:positionV>
            <wp:extent cx="762000" cy="938530"/>
            <wp:effectExtent l="0" t="0" r="0" b="0"/>
            <wp:wrapNone/>
            <wp:docPr id="2" name="Рисунок 2" descr="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12C" w:rsidRDefault="007D212C">
      <w:pPr>
        <w:spacing w:line="360" w:lineRule="exact"/>
      </w:pPr>
    </w:p>
    <w:p w:rsidR="007D212C" w:rsidRDefault="007D212C">
      <w:pPr>
        <w:spacing w:line="360" w:lineRule="exact"/>
      </w:pPr>
    </w:p>
    <w:p w:rsidR="007D212C" w:rsidRDefault="007D212C">
      <w:pPr>
        <w:spacing w:line="390" w:lineRule="exact"/>
      </w:pPr>
    </w:p>
    <w:p w:rsidR="007D212C" w:rsidRDefault="007D212C">
      <w:pPr>
        <w:rPr>
          <w:sz w:val="2"/>
          <w:szCs w:val="2"/>
        </w:rPr>
        <w:sectPr w:rsidR="007D212C">
          <w:type w:val="continuous"/>
          <w:pgSz w:w="11900" w:h="16840"/>
          <w:pgMar w:top="1186" w:right="628" w:bottom="4006" w:left="1874" w:header="0" w:footer="3" w:gutter="0"/>
          <w:cols w:space="720"/>
          <w:noEndnote/>
          <w:docGrid w:linePitch="360"/>
        </w:sectPr>
      </w:pPr>
    </w:p>
    <w:p w:rsidR="007D212C" w:rsidRDefault="007D212C">
      <w:pPr>
        <w:spacing w:before="24" w:after="24" w:line="240" w:lineRule="exact"/>
        <w:rPr>
          <w:sz w:val="19"/>
          <w:szCs w:val="19"/>
        </w:rPr>
      </w:pPr>
    </w:p>
    <w:p w:rsidR="007D212C" w:rsidRDefault="007D212C">
      <w:pPr>
        <w:rPr>
          <w:sz w:val="2"/>
          <w:szCs w:val="2"/>
        </w:rPr>
        <w:sectPr w:rsidR="007D212C">
          <w:type w:val="continuous"/>
          <w:pgSz w:w="11900" w:h="16840"/>
          <w:pgMar w:top="2973" w:right="0" w:bottom="2973" w:left="0" w:header="0" w:footer="3" w:gutter="0"/>
          <w:cols w:space="720"/>
          <w:noEndnote/>
          <w:docGrid w:linePitch="360"/>
        </w:sectPr>
      </w:pPr>
    </w:p>
    <w:p w:rsidR="007D212C" w:rsidRDefault="003976ED">
      <w:pPr>
        <w:pStyle w:val="30"/>
        <w:shd w:val="clear" w:color="auto" w:fill="auto"/>
        <w:spacing w:after="0" w:line="280" w:lineRule="exact"/>
        <w:ind w:left="20"/>
      </w:pPr>
      <w:r>
        <w:lastRenderedPageBreak/>
        <w:t>Управление образования</w:t>
      </w:r>
    </w:p>
    <w:p w:rsidR="007D212C" w:rsidRDefault="003976ED">
      <w:pPr>
        <w:pStyle w:val="30"/>
        <w:shd w:val="clear" w:color="auto" w:fill="auto"/>
        <w:spacing w:after="337" w:line="280" w:lineRule="exact"/>
        <w:ind w:left="20"/>
      </w:pPr>
      <w:r>
        <w:t>администрации Никольского района Пензенской области</w:t>
      </w:r>
    </w:p>
    <w:p w:rsidR="007D212C" w:rsidRDefault="003976ED">
      <w:pPr>
        <w:pStyle w:val="30"/>
        <w:shd w:val="clear" w:color="auto" w:fill="auto"/>
        <w:spacing w:after="0" w:line="280" w:lineRule="exact"/>
        <w:ind w:left="20"/>
      </w:pPr>
      <w:r>
        <w:rPr>
          <w:rStyle w:val="33pt"/>
          <w:b/>
          <w:bCs/>
        </w:rPr>
        <w:t>ПРИКАЗ</w:t>
      </w:r>
    </w:p>
    <w:p w:rsidR="007D212C" w:rsidRDefault="00A45AC4" w:rsidP="00A45AC4">
      <w:pPr>
        <w:pStyle w:val="30"/>
        <w:shd w:val="clear" w:color="auto" w:fill="auto"/>
        <w:spacing w:after="0" w:line="280" w:lineRule="exact"/>
        <w:ind w:left="20"/>
      </w:pPr>
      <w:r>
        <w:t xml:space="preserve">           </w:t>
      </w:r>
      <w:proofErr w:type="spellStart"/>
      <w:r w:rsidR="003976ED">
        <w:t>г</w:t>
      </w:r>
      <w:proofErr w:type="gramStart"/>
      <w:r w:rsidR="003976ED">
        <w:t>.Н</w:t>
      </w:r>
      <w:proofErr w:type="gramEnd"/>
      <w:r w:rsidR="003976ED">
        <w:t>икольск</w:t>
      </w:r>
      <w:proofErr w:type="spellEnd"/>
    </w:p>
    <w:p w:rsidR="007D212C" w:rsidRDefault="00223F7A">
      <w:pPr>
        <w:pStyle w:val="20"/>
        <w:shd w:val="clear" w:color="auto" w:fill="auto"/>
        <w:spacing w:before="0" w:after="308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-17145</wp:posOffset>
                </wp:positionV>
                <wp:extent cx="466090" cy="177800"/>
                <wp:effectExtent l="0" t="1905" r="635" b="317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2C" w:rsidRDefault="00223F7A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 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pt;margin-top:-1.35pt;width:36.7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URrQIAAKg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" filled="f" stroked="f">
                <v:textbox style="mso-fit-shape-to-text:t" inset="0,0,0,0">
                  <w:txbxContent>
                    <w:p w:rsidR="007D212C" w:rsidRDefault="00223F7A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№ 47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24.08.2020</w:t>
      </w:r>
    </w:p>
    <w:p w:rsidR="007D212C" w:rsidRDefault="003976ED">
      <w:pPr>
        <w:pStyle w:val="20"/>
        <w:shd w:val="clear" w:color="auto" w:fill="auto"/>
        <w:spacing w:before="0" w:after="0" w:line="317" w:lineRule="exact"/>
        <w:ind w:left="20"/>
        <w:jc w:val="center"/>
      </w:pPr>
      <w:r>
        <w:t>Об утверждении Муниципального плана по повышению объективности и</w:t>
      </w:r>
      <w:r>
        <w:br/>
        <w:t xml:space="preserve">качества результатов </w:t>
      </w:r>
      <w:proofErr w:type="gramStart"/>
      <w:r>
        <w:t>обучения</w:t>
      </w:r>
      <w:proofErr w:type="gramEnd"/>
      <w:r>
        <w:t xml:space="preserve"> обучающихся общеобразовательных</w:t>
      </w:r>
      <w:r>
        <w:br/>
        <w:t>орган</w:t>
      </w:r>
      <w:r w:rsidR="00223F7A">
        <w:t>изаций Никольского района в 2020 - 2021</w:t>
      </w:r>
      <w:r>
        <w:t xml:space="preserve"> учебном году</w:t>
      </w:r>
    </w:p>
    <w:p w:rsidR="007D212C" w:rsidRDefault="003976ED">
      <w:pPr>
        <w:pStyle w:val="40"/>
        <w:shd w:val="clear" w:color="auto" w:fill="auto"/>
        <w:spacing w:after="344" w:line="100" w:lineRule="exact"/>
        <w:ind w:left="4440"/>
      </w:pPr>
      <w:r>
        <w:t>•</w:t>
      </w:r>
    </w:p>
    <w:p w:rsidR="007D212C" w:rsidRDefault="003976ED">
      <w:pPr>
        <w:pStyle w:val="20"/>
        <w:shd w:val="clear" w:color="auto" w:fill="auto"/>
        <w:spacing w:before="0" w:after="330" w:line="317" w:lineRule="exact"/>
        <w:ind w:firstLine="740"/>
      </w:pPr>
      <w:r>
        <w:t>В соответствии с Федеральным законом от 29.12.2012 № 273-ФЗ «Об образовании в Российской Федерации», руководствуясь решением Собрания представителей Никольского района Пензенской области от 12.08.2013 № 204-28/3 «Об утверждении Положения об Управлении образования администрации Никольского района Пензенской области» (с изменениями),</w:t>
      </w:r>
    </w:p>
    <w:p w:rsidR="007D212C" w:rsidRDefault="003976ED">
      <w:pPr>
        <w:pStyle w:val="20"/>
        <w:shd w:val="clear" w:color="auto" w:fill="auto"/>
        <w:spacing w:before="0" w:after="308" w:line="280" w:lineRule="exact"/>
        <w:ind w:left="20"/>
        <w:jc w:val="center"/>
      </w:pPr>
      <w:r>
        <w:t>приказываю:</w:t>
      </w:r>
    </w:p>
    <w:p w:rsidR="007D212C" w:rsidRDefault="003976ED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317" w:lineRule="exact"/>
      </w:pPr>
      <w:r>
        <w:t xml:space="preserve">Утвердить Муниципальный план по повышению объективности и качества результатов </w:t>
      </w:r>
      <w:proofErr w:type="gramStart"/>
      <w:r>
        <w:t>обучения</w:t>
      </w:r>
      <w:proofErr w:type="gramEnd"/>
      <w:r>
        <w:t xml:space="preserve"> обучающихся общеобразовательных орган</w:t>
      </w:r>
      <w:r w:rsidR="00223F7A">
        <w:t>изаций Никольского района в 2020 - 2021</w:t>
      </w:r>
      <w:r>
        <w:t xml:space="preserve"> учебном году согласно приложению к настоящему приказу.</w:t>
      </w:r>
    </w:p>
    <w:p w:rsidR="007D212C" w:rsidRDefault="003976ED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596" w:line="317" w:lineRule="exact"/>
      </w:pPr>
      <w:proofErr w:type="gramStart"/>
      <w:r>
        <w:t>Контроль за</w:t>
      </w:r>
      <w:proofErr w:type="gramEnd"/>
      <w:r>
        <w:t xml:space="preserve"> исполнением приказа </w:t>
      </w:r>
      <w:r w:rsidR="00A45AC4">
        <w:t>ос</w:t>
      </w:r>
      <w:r>
        <w:t>тавляю за собой.</w:t>
      </w:r>
    </w:p>
    <w:p w:rsidR="00A45AC4" w:rsidRDefault="00A45AC4">
      <w:pPr>
        <w:pStyle w:val="20"/>
        <w:shd w:val="clear" w:color="auto" w:fill="auto"/>
        <w:spacing w:before="0" w:after="0" w:line="322" w:lineRule="exact"/>
      </w:pPr>
    </w:p>
    <w:p w:rsidR="00A45AC4" w:rsidRDefault="00A45AC4">
      <w:pPr>
        <w:pStyle w:val="20"/>
        <w:shd w:val="clear" w:color="auto" w:fill="auto"/>
        <w:spacing w:before="0" w:after="0" w:line="322" w:lineRule="exact"/>
      </w:pPr>
    </w:p>
    <w:p w:rsidR="007D212C" w:rsidRDefault="00223F7A">
      <w:pPr>
        <w:pStyle w:val="20"/>
        <w:shd w:val="clear" w:color="auto" w:fill="auto"/>
        <w:spacing w:before="0" w:after="0" w:line="322" w:lineRule="exact"/>
      </w:pPr>
      <w:bookmarkStart w:id="0" w:name="_GoBack"/>
      <w:bookmarkEnd w:id="0"/>
      <w:r>
        <w:rPr>
          <w:noProof/>
          <w:lang w:bidi="ar-SA"/>
        </w:rPr>
        <w:drawing>
          <wp:anchor distT="85090" distB="254000" distL="484505" distR="63500" simplePos="0" relativeHeight="377487105" behindDoc="1" locked="0" layoutInCell="1" allowOverlap="1">
            <wp:simplePos x="0" y="0"/>
            <wp:positionH relativeFrom="margin">
              <wp:posOffset>3611880</wp:posOffset>
            </wp:positionH>
            <wp:positionV relativeFrom="paragraph">
              <wp:posOffset>85090</wp:posOffset>
            </wp:positionV>
            <wp:extent cx="2286000" cy="664210"/>
            <wp:effectExtent l="0" t="0" r="0" b="2540"/>
            <wp:wrapSquare wrapText="left"/>
            <wp:docPr id="4" name="Рисунок 4" descr="C:\Users\Kut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t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76ED">
        <w:t>И.о.начальника</w:t>
      </w:r>
      <w:proofErr w:type="spellEnd"/>
      <w:r w:rsidR="003976ED">
        <w:t xml:space="preserve"> Управления образования администрации Никольского района</w:t>
      </w:r>
    </w:p>
    <w:p w:rsidR="007D212C" w:rsidRDefault="003976ED">
      <w:pPr>
        <w:pStyle w:val="20"/>
        <w:shd w:val="clear" w:color="auto" w:fill="auto"/>
        <w:spacing w:before="0" w:after="0" w:line="280" w:lineRule="exact"/>
        <w:sectPr w:rsidR="007D212C">
          <w:type w:val="continuous"/>
          <w:pgSz w:w="11900" w:h="16840"/>
          <w:pgMar w:top="2973" w:right="628" w:bottom="2973" w:left="1874" w:header="0" w:footer="3" w:gutter="0"/>
          <w:cols w:space="720"/>
          <w:noEndnote/>
          <w:docGrid w:linePitch="360"/>
        </w:sectPr>
      </w:pPr>
      <w:r>
        <w:t>Пензенской области</w:t>
      </w:r>
    </w:p>
    <w:p w:rsidR="007D212C" w:rsidRDefault="007D212C">
      <w:pPr>
        <w:spacing w:line="48" w:lineRule="exact"/>
        <w:rPr>
          <w:sz w:val="4"/>
          <w:szCs w:val="4"/>
        </w:rPr>
      </w:pPr>
    </w:p>
    <w:p w:rsidR="007D212C" w:rsidRDefault="007D212C">
      <w:pPr>
        <w:rPr>
          <w:sz w:val="2"/>
          <w:szCs w:val="2"/>
        </w:rPr>
        <w:sectPr w:rsidR="007D212C">
          <w:pgSz w:w="16840" w:h="11900" w:orient="landscape"/>
          <w:pgMar w:top="541" w:right="0" w:bottom="575" w:left="0" w:header="0" w:footer="3" w:gutter="0"/>
          <w:cols w:space="720"/>
          <w:noEndnote/>
          <w:docGrid w:linePitch="360"/>
        </w:sectPr>
      </w:pPr>
    </w:p>
    <w:p w:rsidR="007D212C" w:rsidRDefault="003976ED">
      <w:pPr>
        <w:pStyle w:val="50"/>
        <w:shd w:val="clear" w:color="auto" w:fill="auto"/>
        <w:ind w:left="10880"/>
      </w:pPr>
      <w:r>
        <w:lastRenderedPageBreak/>
        <w:t xml:space="preserve">Приложение к приказу </w:t>
      </w:r>
      <w:proofErr w:type="gramStart"/>
      <w:r>
        <w:t>Управления образования администрации Никольс</w:t>
      </w:r>
      <w:r w:rsidR="00223F7A">
        <w:t>кого района Пензенской области</w:t>
      </w:r>
      <w:proofErr w:type="gramEnd"/>
      <w:r w:rsidR="00223F7A">
        <w:t xml:space="preserve"> от 24.08.2020 № 47</w:t>
      </w:r>
    </w:p>
    <w:p w:rsidR="007D212C" w:rsidRDefault="003976ED">
      <w:pPr>
        <w:pStyle w:val="60"/>
        <w:shd w:val="clear" w:color="auto" w:fill="auto"/>
        <w:ind w:left="60"/>
      </w:pPr>
      <w:r>
        <w:t>Муниципальный план</w:t>
      </w:r>
    </w:p>
    <w:p w:rsidR="007D212C" w:rsidRDefault="003976ED">
      <w:pPr>
        <w:pStyle w:val="60"/>
        <w:shd w:val="clear" w:color="auto" w:fill="auto"/>
        <w:spacing w:line="317" w:lineRule="exact"/>
        <w:ind w:left="60"/>
      </w:pPr>
      <w:r>
        <w:t xml:space="preserve">по повышению объективности и качества результатов </w:t>
      </w:r>
      <w:proofErr w:type="gramStart"/>
      <w:r>
        <w:t>обучения</w:t>
      </w:r>
      <w:proofErr w:type="gramEnd"/>
      <w:r>
        <w:br/>
        <w:t>обучающихся общеобразовательных организаций Никольского района</w:t>
      </w:r>
    </w:p>
    <w:p w:rsidR="007D212C" w:rsidRDefault="00223F7A">
      <w:pPr>
        <w:pStyle w:val="60"/>
        <w:shd w:val="clear" w:color="auto" w:fill="auto"/>
        <w:spacing w:line="317" w:lineRule="exact"/>
        <w:ind w:left="60"/>
      </w:pPr>
      <w:r>
        <w:t>в 2020 - 2021</w:t>
      </w:r>
      <w:r w:rsidR="003976ED"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296"/>
        <w:gridCol w:w="3403"/>
        <w:gridCol w:w="3389"/>
      </w:tblGrid>
      <w:tr w:rsidR="007D212C">
        <w:trPr>
          <w:trHeight w:hRule="exact" w:val="5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Направление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Сроки реализации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Ответственные</w:t>
            </w:r>
          </w:p>
        </w:tc>
      </w:tr>
      <w:tr w:rsidR="007D212C">
        <w:trPr>
          <w:trHeight w:hRule="exact" w:val="278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 w:rsidP="00223F7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1. «Анализ мони</w:t>
            </w:r>
            <w:r w:rsidR="00223F7A">
              <w:rPr>
                <w:rStyle w:val="212pt0"/>
              </w:rPr>
              <w:t>торинга качества обучения в 2019 - 2020</w:t>
            </w:r>
            <w:r>
              <w:rPr>
                <w:rStyle w:val="212pt0"/>
              </w:rPr>
              <w:t xml:space="preserve"> учебном году»</w:t>
            </w:r>
          </w:p>
        </w:tc>
      </w:tr>
      <w:tr w:rsidR="007D212C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Подготовка аналитических материалов по итогам проведения мониторинга качества обучения и уровня образовательной </w:t>
            </w:r>
            <w:proofErr w:type="gramStart"/>
            <w:r>
              <w:rPr>
                <w:rStyle w:val="212pt"/>
              </w:rPr>
              <w:t>подготовки</w:t>
            </w:r>
            <w:proofErr w:type="gramEnd"/>
            <w:r>
              <w:rPr>
                <w:rStyle w:val="212pt"/>
              </w:rPr>
              <w:t xml:space="preserve"> обучающихся по результатам внешней оценки - ВПР, ГИА, НИКО и др.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223F7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август 2020</w:t>
            </w:r>
            <w:r w:rsidR="003976ED">
              <w:rPr>
                <w:rStyle w:val="212pt"/>
              </w:rPr>
              <w:t xml:space="preserve">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</w:t>
            </w:r>
          </w:p>
        </w:tc>
      </w:tr>
      <w:tr w:rsidR="007D212C">
        <w:trPr>
          <w:trHeight w:hRule="exact" w:val="22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Обсуждение аналитических материалов итогов проведения мониторинга качества обучения и уровня образовательной </w:t>
            </w:r>
            <w:proofErr w:type="gramStart"/>
            <w:r>
              <w:rPr>
                <w:rStyle w:val="212pt"/>
              </w:rPr>
              <w:t>подготовки</w:t>
            </w:r>
            <w:proofErr w:type="gramEnd"/>
            <w:r>
              <w:rPr>
                <w:rStyle w:val="212pt"/>
              </w:rPr>
              <w:t xml:space="preserve"> обучающихся по результатам внешней оценки (ВПР, ГИА, НИКО и др.) с анализом проблем и постановкой задач на августовском совещании с руководителями общеобразовательных организаций, заместителями руководителей по УВР, на заседаниях РМО учителей - предметников, педагогических советах общеобразовательных организаций.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223F7A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август 2020</w:t>
            </w:r>
            <w:r w:rsidR="003976ED">
              <w:rPr>
                <w:rStyle w:val="212pt"/>
              </w:rPr>
              <w:t xml:space="preserve">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Никольского^ района</w:t>
            </w:r>
          </w:p>
        </w:tc>
      </w:tr>
      <w:tr w:rsidR="007D212C">
        <w:trPr>
          <w:trHeight w:hRule="exact" w:val="288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2. «Мероприятия по повышению профессиональной компетентности учителей»</w:t>
            </w:r>
          </w:p>
        </w:tc>
      </w:tr>
      <w:tr w:rsidR="007D212C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Проведение аналитических семинаров, совещаний с руководителями общеобразовательных организаций, заместителями руководителей по УВР, учителями - предметниками посвящённых обсуждению вопроса повышения качества образования, в том числе - типов ошибок и способов их предотвращения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7D212C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Повышение квалификации педагогических работников на основе результатов диагностики профессиональных затруднений по предметам через разные формы повышения квалификации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420" w:after="0" w:line="80" w:lineRule="exact"/>
              <w:ind w:left="340"/>
              <w:jc w:val="left"/>
            </w:pPr>
            <w:r>
              <w:rPr>
                <w:rStyle w:val="24pt"/>
              </w:rPr>
              <w:t>*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</w:tbl>
    <w:p w:rsidR="007D212C" w:rsidRDefault="007D212C">
      <w:pPr>
        <w:framePr w:w="14765" w:wrap="notBeside" w:vAnchor="text" w:hAnchor="text" w:xAlign="center" w:y="1"/>
        <w:rPr>
          <w:sz w:val="2"/>
          <w:szCs w:val="2"/>
        </w:rPr>
      </w:pPr>
    </w:p>
    <w:p w:rsidR="007D212C" w:rsidRDefault="007D21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296"/>
        <w:gridCol w:w="3403"/>
        <w:gridCol w:w="3398"/>
      </w:tblGrid>
      <w:tr w:rsidR="007D212C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lastRenderedPageBreak/>
              <w:t>2.3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Формирование банка эффективных педагогических практик (с размещением на сайте 00).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  <w:tr w:rsidR="007D212C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Проведение семинаров, консультаций для учителей - предметников по оказанию методической помощи с учётом выявленных профессиональных дефицитов, методических затруднений.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</w:t>
            </w:r>
          </w:p>
        </w:tc>
      </w:tr>
      <w:tr w:rsidR="007D212C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Анализ результатов диагностических работ обучающихся на заседаниях РМО.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</w:t>
            </w:r>
          </w:p>
        </w:tc>
      </w:tr>
      <w:tr w:rsidR="007D212C">
        <w:trPr>
          <w:trHeight w:hRule="exact" w:val="283"/>
          <w:jc w:val="center"/>
        </w:trPr>
        <w:tc>
          <w:tcPr>
            <w:tcW w:w="14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3. «Мероприятия по повышению качества знаний обучающих»</w:t>
            </w:r>
          </w:p>
        </w:tc>
      </w:tr>
      <w:tr w:rsidR="007D212C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Изучение деятельности образовательных организаций, показавших низкий результат по итогам оценочных процедур по предметам - тематические проверки, отчетные</w:t>
            </w:r>
            <w:r w:rsidR="00223F7A">
              <w:rPr>
                <w:rStyle w:val="212pt"/>
              </w:rPr>
              <w:t xml:space="preserve"> сессии руководителей на базе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223F7A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сентябрь-декабрь 2020</w:t>
            </w:r>
            <w:r w:rsidR="003976ED">
              <w:rPr>
                <w:rStyle w:val="212pt"/>
              </w:rPr>
              <w:t xml:space="preserve">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</w:t>
            </w:r>
          </w:p>
        </w:tc>
      </w:tr>
      <w:tr w:rsidR="007D212C">
        <w:trPr>
          <w:trHeight w:hRule="exact" w:val="13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Оказание методической помощи образовательным организациям, показывающих низкие результаты в оценочных процедурах, в проведении анализа и корректировки рабочих образовательных программ, направление учителей-предметников на курсы повышения квалификации, обучающие семинары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7D212C">
        <w:trPr>
          <w:trHeight w:hRule="exact" w:val="22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Организация работы с родителями (законными представителями) по вопросам подготовки и </w:t>
            </w:r>
            <w:proofErr w:type="gramStart"/>
            <w:r>
              <w:rPr>
                <w:rStyle w:val="212pt"/>
              </w:rPr>
              <w:t>участия</w:t>
            </w:r>
            <w:proofErr w:type="gramEnd"/>
            <w:r>
              <w:rPr>
                <w:rStyle w:val="212pt"/>
              </w:rPr>
              <w:t xml:space="preserve"> обучающихся в оценочных процедурах: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12pt"/>
              </w:rPr>
              <w:t>индивидуальные консультации по тематическим вопросам;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проведение </w:t>
            </w:r>
            <w:r w:rsidR="00223F7A">
              <w:rPr>
                <w:rStyle w:val="212pt"/>
              </w:rPr>
              <w:t xml:space="preserve">родительских собраний на базе </w:t>
            </w:r>
            <w:proofErr w:type="spellStart"/>
            <w:r w:rsidR="00223F7A">
              <w:rPr>
                <w:rStyle w:val="212pt"/>
              </w:rPr>
              <w:t>ОО</w:t>
            </w:r>
            <w:r>
              <w:rPr>
                <w:rStyle w:val="212pt"/>
              </w:rPr>
              <w:t>с</w:t>
            </w:r>
            <w:proofErr w:type="spellEnd"/>
            <w:r>
              <w:rPr>
                <w:rStyle w:val="212pt"/>
              </w:rPr>
              <w:t xml:space="preserve"> участием представителей управления образования;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2pt"/>
              </w:rPr>
              <w:t>участие в заседании районного родительского комитета;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12pt"/>
              </w:rPr>
              <w:t>проведение районного родительского собрания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48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480" w:after="0" w:line="100" w:lineRule="exact"/>
              <w:ind w:left="1480"/>
              <w:jc w:val="left"/>
            </w:pPr>
            <w:r>
              <w:rPr>
                <w:rStyle w:val="2Consolas5pt"/>
              </w:rPr>
              <w:t>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  <w:tr w:rsidR="007D212C">
        <w:trPr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Организация работы с обучающимися - консультации, тренировочные мероприятия, совместные родительские собрания по вопросам проведения оценочных процедур, в том числе - </w:t>
            </w:r>
            <w:proofErr w:type="spellStart"/>
            <w:r>
              <w:rPr>
                <w:rStyle w:val="212pt"/>
              </w:rPr>
              <w:t>психолого</w:t>
            </w:r>
            <w:r>
              <w:rPr>
                <w:rStyle w:val="212pt"/>
              </w:rPr>
              <w:softHyphen/>
              <w:t>педагогическое</w:t>
            </w:r>
            <w:proofErr w:type="spellEnd"/>
            <w:r>
              <w:rPr>
                <w:rStyle w:val="212pt"/>
              </w:rPr>
              <w:t xml:space="preserve"> сопровождение обучающихся, испытывающих психологический дискомфорт и обучающихся с ограниченными возможностями здоровья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  <w:tr w:rsidR="007D212C">
        <w:trPr>
          <w:trHeight w:hRule="exact" w:val="8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Организационно-методическое сопровождение деятельности районных предметных методических объединений по проблемам повышения качества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2pt"/>
              </w:rPr>
              <w:t>Управление образования администрации Никольского района</w:t>
            </w:r>
          </w:p>
        </w:tc>
      </w:tr>
      <w:tr w:rsidR="007D212C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Проведение семинаров по актуальным вопросам </w:t>
            </w:r>
            <w:proofErr w:type="gramStart"/>
            <w:r>
              <w:rPr>
                <w:rStyle w:val="212pt"/>
              </w:rPr>
              <w:t>формирования системы внутренней оценки качества образования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Руководители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общеобразовательных</w:t>
            </w:r>
          </w:p>
          <w:p w:rsidR="007D212C" w:rsidRDefault="003976E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</w:tbl>
    <w:p w:rsidR="007D212C" w:rsidRDefault="007D212C">
      <w:pPr>
        <w:framePr w:w="14784" w:wrap="notBeside" w:vAnchor="text" w:hAnchor="text" w:xAlign="center" w:y="1"/>
        <w:rPr>
          <w:sz w:val="2"/>
          <w:szCs w:val="2"/>
        </w:rPr>
      </w:pPr>
    </w:p>
    <w:p w:rsidR="007D212C" w:rsidRDefault="007D21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296"/>
        <w:gridCol w:w="3394"/>
        <w:gridCol w:w="3370"/>
      </w:tblGrid>
      <w:tr w:rsidR="007D212C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lastRenderedPageBreak/>
              <w:t>3.7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Участие в независимых исследованиях качества начального общего,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Управление образования</w:t>
            </w:r>
          </w:p>
        </w:tc>
      </w:tr>
      <w:tr w:rsidR="007D212C">
        <w:trPr>
          <w:trHeight w:hRule="exact" w:val="293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основного общего и среднего общего образования: проведение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администрации Никольского</w:t>
            </w:r>
          </w:p>
        </w:tc>
      </w:tr>
      <w:tr w:rsidR="007D212C">
        <w:trPr>
          <w:trHeight w:hRule="exact" w:val="542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мониторинга, диагностических работ в 4,5,6,7, 8,11 классах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ind w:left="540"/>
              <w:jc w:val="left"/>
            </w:pPr>
            <w:r>
              <w:rPr>
                <w:rStyle w:val="212pt"/>
              </w:rPr>
              <w:t xml:space="preserve">района, руководители </w:t>
            </w:r>
            <w:proofErr w:type="gramStart"/>
            <w:r>
              <w:rPr>
                <w:rStyle w:val="212pt"/>
              </w:rPr>
              <w:t>общеобразовательных</w:t>
            </w:r>
            <w:proofErr w:type="gramEnd"/>
          </w:p>
        </w:tc>
      </w:tr>
      <w:tr w:rsidR="007D212C">
        <w:trPr>
          <w:trHeight w:hRule="exact" w:val="278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2C" w:rsidRDefault="007D212C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2C" w:rsidRDefault="003976ED">
            <w:pPr>
              <w:pStyle w:val="20"/>
              <w:framePr w:w="1473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организаций</w:t>
            </w:r>
          </w:p>
        </w:tc>
      </w:tr>
    </w:tbl>
    <w:p w:rsidR="007D212C" w:rsidRDefault="007D212C">
      <w:pPr>
        <w:framePr w:w="14736" w:wrap="notBeside" w:vAnchor="text" w:hAnchor="text" w:xAlign="center" w:y="1"/>
        <w:rPr>
          <w:sz w:val="2"/>
          <w:szCs w:val="2"/>
        </w:rPr>
      </w:pPr>
    </w:p>
    <w:p w:rsidR="007D212C" w:rsidRDefault="007D212C">
      <w:pPr>
        <w:rPr>
          <w:sz w:val="2"/>
          <w:szCs w:val="2"/>
        </w:rPr>
      </w:pPr>
    </w:p>
    <w:p w:rsidR="007D212C" w:rsidRDefault="007D212C">
      <w:pPr>
        <w:rPr>
          <w:sz w:val="2"/>
          <w:szCs w:val="2"/>
        </w:rPr>
      </w:pPr>
    </w:p>
    <w:sectPr w:rsidR="007D212C">
      <w:type w:val="continuous"/>
      <w:pgSz w:w="16840" w:h="11900" w:orient="landscape"/>
      <w:pgMar w:top="541" w:right="1006" w:bottom="575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72" w:rsidRDefault="00612372">
      <w:r>
        <w:separator/>
      </w:r>
    </w:p>
  </w:endnote>
  <w:endnote w:type="continuationSeparator" w:id="0">
    <w:p w:rsidR="00612372" w:rsidRDefault="006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72" w:rsidRDefault="00612372"/>
  </w:footnote>
  <w:footnote w:type="continuationSeparator" w:id="0">
    <w:p w:rsidR="00612372" w:rsidRDefault="006123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C77"/>
    <w:multiLevelType w:val="multilevel"/>
    <w:tmpl w:val="D3C6D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E4FDB"/>
    <w:multiLevelType w:val="multilevel"/>
    <w:tmpl w:val="A4C22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2C"/>
    <w:rsid w:val="00223F7A"/>
    <w:rsid w:val="003976ED"/>
    <w:rsid w:val="00612372"/>
    <w:rsid w:val="007D212C"/>
    <w:rsid w:val="00A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5pt">
    <w:name w:val="Основной текст (2) + Consolas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5pt">
    <w:name w:val="Основной текст (2) + Consolas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2021-01-06T10:19:00Z</dcterms:created>
  <dcterms:modified xsi:type="dcterms:W3CDTF">2021-01-06T10:25:00Z</dcterms:modified>
</cp:coreProperties>
</file>