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3E53" w14:textId="77777777" w:rsidR="005B2562" w:rsidRPr="00F47643" w:rsidRDefault="005B2562" w:rsidP="005B25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64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14:paraId="37C745A1" w14:textId="79DB9132" w:rsidR="005B2562" w:rsidRPr="00F47643" w:rsidRDefault="005B2562" w:rsidP="005B25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643">
        <w:rPr>
          <w:rFonts w:ascii="Times New Roman" w:hAnsi="Times New Roman" w:cs="Times New Roman"/>
          <w:b/>
          <w:bCs/>
          <w:sz w:val="24"/>
          <w:szCs w:val="24"/>
        </w:rPr>
        <w:t>ЗАСЕДАНИЯ РАБОЧЕЙ ГРУППЫ КООРДИНАТОРОВ, ОТВЕТСТВЕННЫХ ЗА РЕАЛИЗАЦИЮ МУНИЦИПАЛЬНЫХ УПРАВЛЕНЧЕСКИХ МЕХАНИЗМОВ В СФЕРЕ</w:t>
      </w:r>
      <w:r w:rsidR="00F47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7643">
        <w:rPr>
          <w:rFonts w:ascii="Times New Roman" w:hAnsi="Times New Roman" w:cs="Times New Roman"/>
          <w:b/>
          <w:bCs/>
          <w:sz w:val="24"/>
          <w:szCs w:val="24"/>
        </w:rPr>
        <w:t>ОБРАЗОВАНИЯ И ДОРОЖНЫХ КАРТ ПО НАПРАВЛЕНИЯМ КОНЦЕПЦИИ МУНИЦИПАЛЬНОЙ СИСТЕМЫ ОЦЕНКИ КАЧЕСТВА ОБРАЗОВАНИЯ</w:t>
      </w:r>
    </w:p>
    <w:p w14:paraId="72C70568" w14:textId="77777777" w:rsidR="005B2562" w:rsidRPr="005B2562" w:rsidRDefault="005B2562" w:rsidP="005B25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75167" w14:textId="77777777" w:rsidR="005B2562" w:rsidRPr="005B2562" w:rsidRDefault="005B2562" w:rsidP="005B2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62">
        <w:rPr>
          <w:rFonts w:ascii="Times New Roman" w:hAnsi="Times New Roman" w:cs="Times New Roman"/>
          <w:sz w:val="24"/>
          <w:szCs w:val="24"/>
        </w:rPr>
        <w:t>16.09.2020 г.</w:t>
      </w:r>
      <w:r w:rsidRPr="005B25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2562">
        <w:rPr>
          <w:rFonts w:ascii="Times New Roman" w:hAnsi="Times New Roman" w:cs="Times New Roman"/>
          <w:sz w:val="24"/>
          <w:szCs w:val="24"/>
        </w:rPr>
        <w:t xml:space="preserve"> № 4</w:t>
      </w:r>
    </w:p>
    <w:p w14:paraId="776AC889" w14:textId="77777777" w:rsidR="005B2562" w:rsidRPr="005B2562" w:rsidRDefault="005B2562" w:rsidP="005B2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62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5B2562">
        <w:rPr>
          <w:rFonts w:ascii="Times New Roman" w:hAnsi="Times New Roman" w:cs="Times New Roman"/>
          <w:sz w:val="24"/>
          <w:szCs w:val="24"/>
        </w:rPr>
        <w:t>Н.П.Кутькова</w:t>
      </w:r>
      <w:proofErr w:type="spellEnd"/>
    </w:p>
    <w:p w14:paraId="569C3418" w14:textId="77777777" w:rsidR="005B2562" w:rsidRPr="005B2562" w:rsidRDefault="005B2562" w:rsidP="005B2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62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5B2562">
        <w:rPr>
          <w:rFonts w:ascii="Times New Roman" w:hAnsi="Times New Roman" w:cs="Times New Roman"/>
          <w:sz w:val="24"/>
          <w:szCs w:val="24"/>
        </w:rPr>
        <w:t>В.А.Казеннова</w:t>
      </w:r>
      <w:proofErr w:type="spellEnd"/>
    </w:p>
    <w:p w14:paraId="41874E2B" w14:textId="77777777" w:rsidR="005B2562" w:rsidRPr="005B2562" w:rsidRDefault="005B2562" w:rsidP="005B2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62">
        <w:rPr>
          <w:rFonts w:ascii="Times New Roman" w:hAnsi="Times New Roman" w:cs="Times New Roman"/>
          <w:sz w:val="24"/>
          <w:szCs w:val="24"/>
        </w:rPr>
        <w:t>Присутствовали: 5 чел</w:t>
      </w:r>
      <w:r w:rsidR="009918EC">
        <w:rPr>
          <w:rFonts w:ascii="Times New Roman" w:hAnsi="Times New Roman" w:cs="Times New Roman"/>
          <w:sz w:val="24"/>
          <w:szCs w:val="24"/>
        </w:rPr>
        <w:t>овек</w:t>
      </w:r>
      <w:r w:rsidRPr="005B2562">
        <w:rPr>
          <w:rFonts w:ascii="Times New Roman" w:hAnsi="Times New Roman" w:cs="Times New Roman"/>
          <w:sz w:val="24"/>
          <w:szCs w:val="24"/>
        </w:rPr>
        <w:t>.</w:t>
      </w:r>
    </w:p>
    <w:p w14:paraId="7ECE8C1A" w14:textId="77777777" w:rsidR="005B2562" w:rsidRP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562">
        <w:rPr>
          <w:rFonts w:ascii="Times New Roman" w:hAnsi="Times New Roman" w:cs="Times New Roman"/>
          <w:sz w:val="24"/>
          <w:szCs w:val="24"/>
        </w:rPr>
        <w:t>ПОВЕСТКА ДНЯ</w:t>
      </w:r>
    </w:p>
    <w:p w14:paraId="54E1C265" w14:textId="77777777" w:rsidR="005B2562" w:rsidRP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562">
        <w:rPr>
          <w:rFonts w:ascii="Times New Roman" w:hAnsi="Times New Roman" w:cs="Times New Roman"/>
          <w:sz w:val="24"/>
          <w:szCs w:val="24"/>
        </w:rPr>
        <w:t>1. О результатах кластерного анализа обучения и условий осуществления образовательной деятельности в ШНРО и ШФНСУ (направление «Система работы со школами с низкими результатами обучения и/или школами, функционирующими в неблагоприятных социальных условиях»).</w:t>
      </w:r>
    </w:p>
    <w:p w14:paraId="73EB8DC1" w14:textId="77777777" w:rsidR="005B2562" w:rsidRP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562">
        <w:rPr>
          <w:rFonts w:ascii="Times New Roman" w:hAnsi="Times New Roman" w:cs="Times New Roman"/>
          <w:sz w:val="24"/>
          <w:szCs w:val="24"/>
        </w:rPr>
        <w:t>1.СЛУШАЛИ:</w:t>
      </w:r>
      <w:r w:rsidRPr="005B2562">
        <w:rPr>
          <w:sz w:val="24"/>
          <w:szCs w:val="24"/>
        </w:rPr>
        <w:t xml:space="preserve"> </w:t>
      </w:r>
      <w:proofErr w:type="spellStart"/>
      <w:r w:rsidRPr="005B2562">
        <w:rPr>
          <w:rFonts w:ascii="Times New Roman" w:hAnsi="Times New Roman" w:cs="Times New Roman"/>
          <w:sz w:val="24"/>
          <w:szCs w:val="24"/>
        </w:rPr>
        <w:t>Н.П.Кутькову</w:t>
      </w:r>
      <w:proofErr w:type="spellEnd"/>
      <w:r w:rsidRPr="005B2562">
        <w:rPr>
          <w:rFonts w:ascii="Times New Roman" w:hAnsi="Times New Roman" w:cs="Times New Roman"/>
          <w:sz w:val="24"/>
          <w:szCs w:val="24"/>
        </w:rPr>
        <w:t>, заместителя  начальника Управления образования Никольского района Пензенской области, по вопросу «О результатах кластерного анализа обучения и условий осуществления образовательной деятельности в ШНРО и ШФНСУ (направление «Система работы со школами с низкими результатами обучения и/или школами, функционирующими в неблагоприятных социальных условиях»)».</w:t>
      </w:r>
    </w:p>
    <w:p w14:paraId="2EAA28FD" w14:textId="77777777" w:rsidR="005B2562" w:rsidRP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562">
        <w:rPr>
          <w:rFonts w:ascii="Times New Roman" w:hAnsi="Times New Roman" w:cs="Times New Roman"/>
          <w:sz w:val="24"/>
          <w:szCs w:val="24"/>
        </w:rPr>
        <w:t>2.</w:t>
      </w:r>
      <w:r w:rsidRPr="005B2562">
        <w:rPr>
          <w:rFonts w:ascii="Times New Roman" w:hAnsi="Times New Roman" w:cs="Times New Roman"/>
          <w:sz w:val="24"/>
          <w:szCs w:val="24"/>
        </w:rPr>
        <w:tab/>
        <w:t>ПОСТАНОВИЛИ:</w:t>
      </w:r>
    </w:p>
    <w:p w14:paraId="50F33FC3" w14:textId="77777777" w:rsidR="005B2562" w:rsidRP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562">
        <w:rPr>
          <w:rFonts w:ascii="Times New Roman" w:hAnsi="Times New Roman" w:cs="Times New Roman"/>
          <w:sz w:val="24"/>
          <w:szCs w:val="24"/>
        </w:rPr>
        <w:t>1.1.</w:t>
      </w:r>
      <w:r w:rsidRPr="005B2562">
        <w:rPr>
          <w:rFonts w:ascii="Times New Roman" w:hAnsi="Times New Roman" w:cs="Times New Roman"/>
          <w:sz w:val="24"/>
          <w:szCs w:val="24"/>
        </w:rPr>
        <w:tab/>
        <w:t>Информацию принять к сведению.</w:t>
      </w:r>
    </w:p>
    <w:p w14:paraId="1EE1EB1E" w14:textId="77777777" w:rsidR="005B2562" w:rsidRP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562">
        <w:rPr>
          <w:rFonts w:ascii="Times New Roman" w:hAnsi="Times New Roman" w:cs="Times New Roman"/>
          <w:sz w:val="24"/>
          <w:szCs w:val="24"/>
        </w:rPr>
        <w:t>1.2.</w:t>
      </w:r>
      <w:r w:rsidRPr="005B2562">
        <w:rPr>
          <w:rFonts w:ascii="Times New Roman" w:hAnsi="Times New Roman" w:cs="Times New Roman"/>
          <w:sz w:val="24"/>
          <w:szCs w:val="24"/>
        </w:rPr>
        <w:tab/>
        <w:t xml:space="preserve">Разместить на сайте Управления образования Никольского района Пензенской области «Аналитические материалы по результатам кластерного анализа обучения и условий осуществления образовательной деятельности в ШНРО, ШФНСУ». </w:t>
      </w:r>
    </w:p>
    <w:p w14:paraId="5C05981E" w14:textId="77777777" w:rsidR="005B2562" w:rsidRP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562">
        <w:rPr>
          <w:rFonts w:ascii="Times New Roman" w:hAnsi="Times New Roman" w:cs="Times New Roman"/>
          <w:sz w:val="24"/>
          <w:szCs w:val="24"/>
        </w:rPr>
        <w:t>1.3.</w:t>
      </w:r>
      <w:r w:rsidRPr="005B2562">
        <w:rPr>
          <w:rFonts w:ascii="Times New Roman" w:hAnsi="Times New Roman" w:cs="Times New Roman"/>
          <w:sz w:val="24"/>
          <w:szCs w:val="24"/>
        </w:rPr>
        <w:tab/>
        <w:t>Сотрудникам Управления образования Никольского района Пензенской области при организации методической работы с ШНРО и ШФНСУ использовать аналитические материалы по результатам кластерного анализа.</w:t>
      </w:r>
    </w:p>
    <w:p w14:paraId="5DA995E8" w14:textId="07F20F24" w:rsidR="004553C7" w:rsidRP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562"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14:paraId="4DE8CB68" w14:textId="0F18D37F" w:rsidR="005B2562" w:rsidRP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D044B9" w14:textId="3FEC9BD6" w:rsid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E95549" w14:textId="06E2FA3C" w:rsidR="005B2562" w:rsidRDefault="00F47643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562">
        <w:rPr>
          <w:noProof/>
          <w:sz w:val="24"/>
          <w:szCs w:val="24"/>
          <w:lang w:eastAsia="ru-RU"/>
        </w:rPr>
        <w:drawing>
          <wp:anchor distT="709930" distB="254000" distL="539750" distR="63500" simplePos="0" relativeHeight="251658240" behindDoc="1" locked="0" layoutInCell="1" allowOverlap="1" wp14:anchorId="24BF2897" wp14:editId="40EA7D29">
            <wp:simplePos x="0" y="0"/>
            <wp:positionH relativeFrom="margin">
              <wp:posOffset>2399030</wp:posOffset>
            </wp:positionH>
            <wp:positionV relativeFrom="margin">
              <wp:posOffset>6661150</wp:posOffset>
            </wp:positionV>
            <wp:extent cx="2377440" cy="676910"/>
            <wp:effectExtent l="0" t="0" r="3810" b="8890"/>
            <wp:wrapSquare wrapText="left"/>
            <wp:docPr id="1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99089" w14:textId="5F276F3A" w:rsidR="005B2562" w:rsidRP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562">
        <w:rPr>
          <w:rFonts w:ascii="Times New Roman" w:hAnsi="Times New Roman" w:cs="Times New Roman"/>
          <w:sz w:val="24"/>
          <w:szCs w:val="24"/>
        </w:rPr>
        <w:t>Председатель</w:t>
      </w:r>
    </w:p>
    <w:p w14:paraId="7AAAA864" w14:textId="7C792FBD" w:rsidR="005B2562" w:rsidRP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AEF41" w14:textId="77777777" w:rsid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894BE2" w14:textId="787A8A14" w:rsid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30EA94" w14:textId="6E02A5EE" w:rsid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A41033" w14:textId="76A49B36" w:rsidR="005B2562" w:rsidRDefault="00F47643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D9AE74" wp14:editId="56F924A1">
            <wp:simplePos x="0" y="0"/>
            <wp:positionH relativeFrom="margin">
              <wp:posOffset>1530350</wp:posOffset>
            </wp:positionH>
            <wp:positionV relativeFrom="margin">
              <wp:posOffset>8070850</wp:posOffset>
            </wp:positionV>
            <wp:extent cx="1638300" cy="923925"/>
            <wp:effectExtent l="0" t="0" r="0" b="9525"/>
            <wp:wrapSquare wrapText="bothSides"/>
            <wp:docPr id="2" name="Рисунок 2" descr="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0E4599" w14:textId="77777777" w:rsid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90ECF4" w14:textId="77777777" w:rsidR="005B2562" w:rsidRDefault="005B2562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562">
        <w:rPr>
          <w:rFonts w:ascii="Times New Roman" w:hAnsi="Times New Roman" w:cs="Times New Roman"/>
          <w:sz w:val="24"/>
          <w:szCs w:val="24"/>
        </w:rPr>
        <w:t xml:space="preserve">Секретарь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B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62">
        <w:rPr>
          <w:rFonts w:ascii="Times New Roman" w:hAnsi="Times New Roman" w:cs="Times New Roman"/>
          <w:sz w:val="24"/>
          <w:szCs w:val="24"/>
        </w:rPr>
        <w:t>А.Ю.Сидорова</w:t>
      </w:r>
      <w:proofErr w:type="spellEnd"/>
    </w:p>
    <w:p w14:paraId="70DF1578" w14:textId="77777777" w:rsidR="00835C08" w:rsidRDefault="00835C08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478BB7" w14:textId="77777777" w:rsidR="00835C08" w:rsidRDefault="00835C08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C7AD59" w14:textId="77777777" w:rsidR="00835C08" w:rsidRDefault="00835C08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51D5D8" w14:textId="77777777" w:rsidR="00835C08" w:rsidRDefault="00835C08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85A73F" w14:textId="77777777" w:rsidR="00835C08" w:rsidRDefault="00835C08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6DE564" w14:textId="77777777" w:rsidR="00835C08" w:rsidRDefault="00835C08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060E6F" w14:textId="77777777" w:rsidR="00835C08" w:rsidRDefault="00835C08" w:rsidP="005B2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64A1C0" w14:textId="77777777" w:rsidR="00835C08" w:rsidRPr="00835C08" w:rsidRDefault="00835C08" w:rsidP="00835C08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1</w:t>
      </w:r>
    </w:p>
    <w:p w14:paraId="5C9E0C07" w14:textId="77777777" w:rsidR="00835C08" w:rsidRPr="00835C08" w:rsidRDefault="00835C08" w:rsidP="00835C0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5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Аналитические материалы</w:t>
      </w:r>
    </w:p>
    <w:p w14:paraId="36405B1C" w14:textId="77777777" w:rsidR="00835C08" w:rsidRPr="00835C08" w:rsidRDefault="00835C08" w:rsidP="00835C08">
      <w:pPr>
        <w:widowControl w:val="0"/>
        <w:spacing w:after="382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5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результатам кластерного анализа обучения и условий осуществления</w:t>
      </w:r>
      <w:r w:rsidRPr="00835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образовательной деятельности в ШНРО, ШФНСУ</w:t>
      </w:r>
    </w:p>
    <w:p w14:paraId="5DF41098" w14:textId="77777777" w:rsidR="00835C08" w:rsidRPr="00835C08" w:rsidRDefault="00835C08" w:rsidP="00835C08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соответствие с дорожной картой по направлению «Система работы со школами с низкими результатами обучения и/или школами, функционирующими в неблагоприятных социальных условиях» Концепции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муниципальной </w:t>
      </w:r>
      <w:r w:rsidRPr="0083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системы оценки качества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Никольского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она </w:t>
      </w:r>
      <w:r w:rsidRPr="0083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Пензенской области (утверждена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Управления </w:t>
      </w:r>
      <w:r w:rsidRPr="0083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Никольского района </w:t>
      </w:r>
      <w:r w:rsidRPr="0083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Пензенской области от13.10.2020  № 70) был проведен кластерный анализ результатов обучения и условий осуществления образовательной деятельности в ШНРО, ШФНСУ.</w:t>
      </w:r>
    </w:p>
    <w:p w14:paraId="772D85BC" w14:textId="77777777" w:rsidR="00835C08" w:rsidRPr="00835C08" w:rsidRDefault="00835C08" w:rsidP="00835C08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выявления общих проблем, влияющих на качество обучения в ШНРО, ШФНСУ, и разработки адресных программ повышения качества обучения анализировались:</w:t>
      </w:r>
    </w:p>
    <w:p w14:paraId="28707A6E" w14:textId="77777777" w:rsidR="00835C08" w:rsidRPr="00835C08" w:rsidRDefault="00835C08" w:rsidP="00835C08">
      <w:pPr>
        <w:widowControl w:val="0"/>
        <w:numPr>
          <w:ilvl w:val="0"/>
          <w:numId w:val="1"/>
        </w:numPr>
        <w:tabs>
          <w:tab w:val="left" w:pos="832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ЕГЭ и ОГЭ по математике и русскому языку за 2018, 2019 гг., результаты ВПР за 2018, 2019 гг.;</w:t>
      </w:r>
    </w:p>
    <w:p w14:paraId="7E158E9F" w14:textId="77777777" w:rsidR="00835C08" w:rsidRPr="00835C08" w:rsidRDefault="00835C08" w:rsidP="00835C08">
      <w:pPr>
        <w:widowControl w:val="0"/>
        <w:numPr>
          <w:ilvl w:val="0"/>
          <w:numId w:val="1"/>
        </w:numPr>
        <w:tabs>
          <w:tab w:val="left" w:pos="861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условия осуществления образовательной деятельности</w:t>
      </w:r>
    </w:p>
    <w:p w14:paraId="1C0D609A" w14:textId="77777777" w:rsidR="00835C08" w:rsidRPr="00835C08" w:rsidRDefault="00835C08" w:rsidP="00835C08">
      <w:pPr>
        <w:widowControl w:val="0"/>
        <w:numPr>
          <w:ilvl w:val="0"/>
          <w:numId w:val="2"/>
        </w:numPr>
        <w:tabs>
          <w:tab w:val="left" w:pos="1315"/>
        </w:tabs>
        <w:spacing w:after="0" w:line="38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размер и расположение школы;</w:t>
      </w:r>
    </w:p>
    <w:p w14:paraId="483FAAB8" w14:textId="77777777" w:rsidR="00835C08" w:rsidRPr="00835C08" w:rsidRDefault="00835C08" w:rsidP="00835C08">
      <w:pPr>
        <w:widowControl w:val="0"/>
        <w:numPr>
          <w:ilvl w:val="0"/>
          <w:numId w:val="2"/>
        </w:numPr>
        <w:tabs>
          <w:tab w:val="left" w:pos="1315"/>
        </w:tabs>
        <w:spacing w:after="0" w:line="38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кадровый состав;</w:t>
      </w:r>
    </w:p>
    <w:p w14:paraId="4D852637" w14:textId="77777777" w:rsidR="00835C08" w:rsidRPr="00835C08" w:rsidRDefault="00835C08" w:rsidP="00835C08">
      <w:pPr>
        <w:widowControl w:val="0"/>
        <w:numPr>
          <w:ilvl w:val="0"/>
          <w:numId w:val="2"/>
        </w:numPr>
        <w:tabs>
          <w:tab w:val="left" w:pos="1315"/>
        </w:tabs>
        <w:spacing w:after="0" w:line="38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контингент обучающихся;</w:t>
      </w:r>
    </w:p>
    <w:p w14:paraId="0817EFDD" w14:textId="77777777" w:rsidR="00835C08" w:rsidRPr="00835C08" w:rsidRDefault="00835C08" w:rsidP="00835C08">
      <w:pPr>
        <w:widowControl w:val="0"/>
        <w:numPr>
          <w:ilvl w:val="0"/>
          <w:numId w:val="2"/>
        </w:numPr>
        <w:tabs>
          <w:tab w:val="left" w:pos="1315"/>
        </w:tabs>
        <w:spacing w:after="0" w:line="38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материально-техническая база и методическое обеспечение;</w:t>
      </w:r>
    </w:p>
    <w:p w14:paraId="1959A9A2" w14:textId="77777777" w:rsidR="00835C08" w:rsidRPr="00835C08" w:rsidRDefault="00835C08" w:rsidP="00835C08">
      <w:pPr>
        <w:widowControl w:val="0"/>
        <w:numPr>
          <w:ilvl w:val="0"/>
          <w:numId w:val="2"/>
        </w:numPr>
        <w:tabs>
          <w:tab w:val="left" w:pos="1315"/>
        </w:tabs>
        <w:spacing w:after="0" w:line="38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внешние факторы, влияющие на работу школы.</w:t>
      </w:r>
    </w:p>
    <w:p w14:paraId="1FCD761C" w14:textId="77777777" w:rsidR="00835C08" w:rsidRDefault="00835C08" w:rsidP="00835C08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838C3E0" w14:textId="77777777" w:rsidR="00835C08" w:rsidRPr="00835C08" w:rsidRDefault="00835C08" w:rsidP="00835C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C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результатам анализа были определены 4 кластера школ и сформулированы рекомендации для организации работы по повышению качества образования в образовательных организациях.</w:t>
      </w:r>
    </w:p>
    <w:sectPr w:rsidR="00835C08" w:rsidRPr="0083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318E"/>
    <w:multiLevelType w:val="multilevel"/>
    <w:tmpl w:val="9E964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30269"/>
    <w:multiLevelType w:val="multilevel"/>
    <w:tmpl w:val="39748D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49B"/>
    <w:rsid w:val="004553C7"/>
    <w:rsid w:val="005B2562"/>
    <w:rsid w:val="00835C08"/>
    <w:rsid w:val="009918EC"/>
    <w:rsid w:val="00A2749B"/>
    <w:rsid w:val="00F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43EC"/>
  <w15:docId w15:val="{C581341B-8321-441A-AD52-FA9FA25D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2021-04-21T08:16:00Z</dcterms:created>
  <dcterms:modified xsi:type="dcterms:W3CDTF">2021-04-26T17:06:00Z</dcterms:modified>
</cp:coreProperties>
</file>