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382E" w14:textId="0D1186E0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 w:rsidRPr="00225B8E">
        <w:rPr>
          <w:b/>
          <w:bCs/>
          <w:sz w:val="28"/>
          <w:szCs w:val="28"/>
        </w:rPr>
        <w:t xml:space="preserve">Управление </w:t>
      </w:r>
      <w:r>
        <w:rPr>
          <w:b/>
          <w:bCs/>
          <w:sz w:val="28"/>
          <w:szCs w:val="28"/>
        </w:rPr>
        <w:t xml:space="preserve">образования администрации Никольского района </w:t>
      </w:r>
    </w:p>
    <w:p w14:paraId="746FFEE9" w14:textId="2942960B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14:paraId="7A82FEA8" w14:textId="77777777" w:rsidR="00ED1A98" w:rsidRPr="00225B8E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</w:p>
    <w:p w14:paraId="33AD253D" w14:textId="77777777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</w:pPr>
      <w:r w:rsidRPr="00225B8E">
        <w:rPr>
          <w:b/>
          <w:bCs/>
          <w:color w:val="000000"/>
          <w:sz w:val="28"/>
          <w:szCs w:val="28"/>
        </w:rPr>
        <w:t>ВЫПИСКА ИЗ ПРОТОКОЛА № 2</w:t>
      </w:r>
      <w:r>
        <w:rPr>
          <w:b/>
          <w:bCs/>
          <w:color w:val="000000"/>
          <w:sz w:val="24"/>
          <w:szCs w:val="24"/>
        </w:rPr>
        <w:br/>
        <w:t>ЗАСЕДАНИЯ МЕТОДИЧЕСКОГО СОВЕТА</w:t>
      </w:r>
    </w:p>
    <w:p w14:paraId="147A578D" w14:textId="46564F5C" w:rsidR="00ED1A98" w:rsidRDefault="00ED1A98" w:rsidP="00ED1A98">
      <w:pPr>
        <w:pStyle w:val="20"/>
        <w:spacing w:after="640"/>
        <w:ind w:firstLine="0"/>
        <w:jc w:val="right"/>
      </w:pPr>
      <w:r>
        <w:rPr>
          <w:color w:val="000000"/>
        </w:rPr>
        <w:t>Дата: 2</w:t>
      </w:r>
      <w:r>
        <w:rPr>
          <w:color w:val="000000"/>
        </w:rPr>
        <w:t>9</w:t>
      </w:r>
      <w:r>
        <w:rPr>
          <w:color w:val="000000"/>
        </w:rPr>
        <w:t xml:space="preserve">.03. </w:t>
      </w:r>
      <w:r>
        <w:rPr>
          <w:color w:val="000000"/>
        </w:rPr>
        <w:t>20</w:t>
      </w:r>
      <w:r>
        <w:rPr>
          <w:color w:val="000000"/>
        </w:rPr>
        <w:t>19</w:t>
      </w:r>
    </w:p>
    <w:p w14:paraId="4AD13C19" w14:textId="6182C504" w:rsidR="00ED1A98" w:rsidRDefault="00ED1A98" w:rsidP="00ED1A98">
      <w:pPr>
        <w:pStyle w:val="20"/>
        <w:tabs>
          <w:tab w:val="left" w:pos="2947"/>
        </w:tabs>
        <w:jc w:val="both"/>
      </w:pPr>
      <w:r>
        <w:rPr>
          <w:b/>
          <w:bCs/>
          <w:color w:val="000000"/>
        </w:rPr>
        <w:t>СЛУШАЛИ</w:t>
      </w:r>
      <w:r>
        <w:rPr>
          <w:b/>
          <w:bCs/>
          <w:color w:val="000000"/>
        </w:rPr>
        <w:t xml:space="preserve"> ПО ПЕРВОМУ ВОПРОСУ</w:t>
      </w:r>
      <w:r>
        <w:rPr>
          <w:b/>
          <w:bCs/>
          <w:color w:val="000000"/>
        </w:rPr>
        <w:t>:</w:t>
      </w:r>
      <w:r w:rsidRPr="00ED1A98">
        <w:t xml:space="preserve"> </w:t>
      </w:r>
      <w:r w:rsidRPr="00ED1A98">
        <w:rPr>
          <w:color w:val="000000"/>
        </w:rPr>
        <w:t>Заведующую муниципальным методическим кабинетом Управления образования администрации Никольского района Пензенской области Учаеву М.В.</w:t>
      </w:r>
      <w:r>
        <w:rPr>
          <w:color w:val="000000"/>
        </w:rPr>
        <w:t xml:space="preserve"> </w:t>
      </w:r>
      <w:r>
        <w:rPr>
          <w:color w:val="000000"/>
        </w:rPr>
        <w:t>по вопросу «</w:t>
      </w:r>
      <w:r>
        <w:rPr>
          <w:color w:val="000000"/>
        </w:rPr>
        <w:t>Об использовании р</w:t>
      </w:r>
      <w:r>
        <w:rPr>
          <w:color w:val="000000"/>
        </w:rPr>
        <w:t>екомендации для учителей начальных классов по итогам семинар</w:t>
      </w:r>
      <w:r>
        <w:rPr>
          <w:color w:val="000000"/>
        </w:rPr>
        <w:t>ов</w:t>
      </w:r>
      <w:r>
        <w:rPr>
          <w:color w:val="000000"/>
        </w:rPr>
        <w:t xml:space="preserve"> по вопросам проведения процедур, связанных с оценкой качества образования в общеобразовательных организациях</w:t>
      </w:r>
      <w:r>
        <w:rPr>
          <w:color w:val="000000"/>
        </w:rPr>
        <w:t xml:space="preserve"> Никольского района</w:t>
      </w:r>
      <w:r>
        <w:rPr>
          <w:color w:val="000000"/>
        </w:rPr>
        <w:t>».</w:t>
      </w:r>
    </w:p>
    <w:p w14:paraId="57FB5722" w14:textId="77777777" w:rsidR="00ED1A98" w:rsidRDefault="00ED1A98" w:rsidP="00ED1A98">
      <w:pPr>
        <w:pStyle w:val="20"/>
        <w:jc w:val="both"/>
      </w:pPr>
      <w:r>
        <w:rPr>
          <w:b/>
          <w:bCs/>
          <w:color w:val="000000"/>
        </w:rPr>
        <w:t>ПОСТАНОВИЛИ:</w:t>
      </w:r>
    </w:p>
    <w:p w14:paraId="604A9B33" w14:textId="076C55B2" w:rsidR="00ED1A98" w:rsidRDefault="00ED1A98" w:rsidP="00ED1A98">
      <w:pPr>
        <w:pStyle w:val="20"/>
        <w:numPr>
          <w:ilvl w:val="0"/>
          <w:numId w:val="1"/>
        </w:numPr>
        <w:tabs>
          <w:tab w:val="left" w:pos="1255"/>
        </w:tabs>
        <w:ind w:firstLine="800"/>
        <w:jc w:val="both"/>
      </w:pPr>
      <w:bookmarkStart w:id="0" w:name="bookmark0"/>
      <w:bookmarkEnd w:id="0"/>
      <w:r>
        <w:rPr>
          <w:color w:val="000000"/>
        </w:rPr>
        <w:t>Использовать</w:t>
      </w:r>
      <w:r>
        <w:rPr>
          <w:color w:val="000000"/>
        </w:rPr>
        <w:t xml:space="preserve"> «Рекомендации для учителей начальных классов по итогам семинар</w:t>
      </w:r>
      <w:r>
        <w:rPr>
          <w:color w:val="000000"/>
        </w:rPr>
        <w:t>ов</w:t>
      </w:r>
      <w:r>
        <w:rPr>
          <w:color w:val="000000"/>
        </w:rPr>
        <w:t xml:space="preserve"> по вопросам проведения процедур, связанных с оценкой качества образования в общеобразовательных организациях</w:t>
      </w:r>
      <w:r>
        <w:rPr>
          <w:color w:val="000000"/>
        </w:rPr>
        <w:t xml:space="preserve"> </w:t>
      </w:r>
      <w:r w:rsidRPr="00ED1A98">
        <w:rPr>
          <w:color w:val="000000"/>
        </w:rPr>
        <w:t>Никольского района</w:t>
      </w:r>
      <w:r>
        <w:rPr>
          <w:color w:val="000000"/>
        </w:rPr>
        <w:t>».</w:t>
      </w:r>
    </w:p>
    <w:p w14:paraId="2930EA4A" w14:textId="29537EB2" w:rsidR="00ED1A98" w:rsidRDefault="00ED1A98" w:rsidP="00ED1A98">
      <w:pPr>
        <w:pStyle w:val="20"/>
        <w:numPr>
          <w:ilvl w:val="0"/>
          <w:numId w:val="1"/>
        </w:numPr>
        <w:tabs>
          <w:tab w:val="left" w:pos="1081"/>
        </w:tabs>
        <w:jc w:val="both"/>
      </w:pPr>
      <w:bookmarkStart w:id="1" w:name="bookmark1"/>
      <w:bookmarkEnd w:id="1"/>
      <w:r>
        <w:rPr>
          <w:color w:val="000000"/>
        </w:rPr>
        <w:t xml:space="preserve">Разместить на сайте </w:t>
      </w:r>
      <w:r w:rsidRPr="00ED1A98">
        <w:rPr>
          <w:color w:val="000000"/>
        </w:rPr>
        <w:t xml:space="preserve">Управления образования администрации Никольского района Пензенской области </w:t>
      </w:r>
      <w:r>
        <w:rPr>
          <w:color w:val="000000"/>
        </w:rPr>
        <w:t xml:space="preserve">данные рекомендации и направить в </w:t>
      </w:r>
      <w:r w:rsidRPr="00ED1A98">
        <w:rPr>
          <w:color w:val="000000"/>
        </w:rPr>
        <w:t>общеобразовательных организациях Никольского района</w:t>
      </w:r>
    </w:p>
    <w:p w14:paraId="34A001A2" w14:textId="77777777" w:rsidR="00ED1A98" w:rsidRPr="00ED1A98" w:rsidRDefault="00ED1A98" w:rsidP="00ED1A98">
      <w:pPr>
        <w:pStyle w:val="20"/>
        <w:numPr>
          <w:ilvl w:val="0"/>
          <w:numId w:val="1"/>
        </w:numPr>
        <w:tabs>
          <w:tab w:val="left" w:pos="1255"/>
        </w:tabs>
        <w:jc w:val="both"/>
      </w:pPr>
      <w:bookmarkStart w:id="2" w:name="bookmark2"/>
      <w:bookmarkEnd w:id="2"/>
      <w:r w:rsidRPr="00ED1A98">
        <w:rPr>
          <w:color w:val="000000"/>
        </w:rPr>
        <w:t xml:space="preserve">Контроль за выполнением решений возложить на </w:t>
      </w:r>
      <w:r>
        <w:rPr>
          <w:color w:val="000000"/>
        </w:rPr>
        <w:t>з</w:t>
      </w:r>
      <w:r w:rsidRPr="00ED1A98">
        <w:rPr>
          <w:color w:val="000000"/>
        </w:rPr>
        <w:t>аведующую муниципальным методическим кабинетом Управления образования администрации Никольского района Пензенской области Учаеву М.В.</w:t>
      </w:r>
    </w:p>
    <w:p w14:paraId="3B7F8908" w14:textId="77777777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0A11DB7A" w14:textId="26B8C5E9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  <w:r w:rsidRPr="00ED1A98">
        <w:rPr>
          <w:color w:val="000000"/>
        </w:rPr>
        <w:t>Голосовали единогласно.</w:t>
      </w:r>
    </w:p>
    <w:p w14:paraId="198D327F" w14:textId="58D6E41D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46FA0C4B" w14:textId="01B67856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50331B9C" w14:textId="0EB29D16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3248F7" wp14:editId="30E762B6">
            <wp:simplePos x="0" y="0"/>
            <wp:positionH relativeFrom="margin">
              <wp:posOffset>2244725</wp:posOffset>
            </wp:positionH>
            <wp:positionV relativeFrom="margin">
              <wp:posOffset>6270625</wp:posOffset>
            </wp:positionV>
            <wp:extent cx="24193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000000"/>
        </w:rPr>
        <w:t xml:space="preserve">Председатель </w:t>
      </w:r>
    </w:p>
    <w:p w14:paraId="39F39911" w14:textId="7555C02E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0BE11A4C" w14:textId="5AAC829A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CB9F2DD" wp14:editId="7745DAC9">
            <wp:simplePos x="0" y="0"/>
            <wp:positionH relativeFrom="margin">
              <wp:posOffset>1635125</wp:posOffset>
            </wp:positionH>
            <wp:positionV relativeFrom="margin">
              <wp:posOffset>7232650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utkova\AppData\Local\Temp\FineReader12.0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4F1987" w14:textId="2598316A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color w:val="000000"/>
        </w:rPr>
        <w:t xml:space="preserve">Секретарь                                   </w:t>
      </w:r>
      <w:proofErr w:type="spellStart"/>
      <w:r>
        <w:rPr>
          <w:color w:val="000000"/>
        </w:rPr>
        <w:t>А.Ю.Сидорову</w:t>
      </w:r>
      <w:proofErr w:type="spellEnd"/>
    </w:p>
    <w:p w14:paraId="6E63B718" w14:textId="21423DF3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12771DA1" w14:textId="77777777" w:rsidR="00ED1A98" w:rsidRDefault="00ED1A98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41266CA" w14:textId="38363409" w:rsidR="00ED1A98" w:rsidRPr="00ED1A98" w:rsidRDefault="00ED1A98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14:paraId="00FE5071" w14:textId="6725887A" w:rsidR="00ED1A98" w:rsidRPr="00ED1A98" w:rsidRDefault="00ED1A98" w:rsidP="00ED1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для учителей начальных классов</w:t>
      </w: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итогам семинар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ов</w:t>
      </w: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вопросам проведения процедур,</w:t>
      </w: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связанных с оценкой качества образования в общеобразовательных организациях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Никольского района</w:t>
      </w: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760B8AC" w14:textId="77777777" w:rsidR="00ED1A98" w:rsidRPr="00ED1A98" w:rsidRDefault="00ED1A98" w:rsidP="00ED1A98">
      <w:pPr>
        <w:widowControl w:val="0"/>
        <w:numPr>
          <w:ilvl w:val="0"/>
          <w:numId w:val="2"/>
        </w:numPr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" w:name="bookmark3"/>
      <w:bookmarkEnd w:id="3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Рекомендовать учителям начальных классов следующие темы</w:t>
      </w:r>
    </w:p>
    <w:p w14:paraId="14996C1D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самообразования по русскому языку:</w:t>
      </w:r>
    </w:p>
    <w:p w14:paraId="5CD55A5E" w14:textId="77777777" w:rsidR="00ED1A98" w:rsidRPr="00ED1A98" w:rsidRDefault="00ED1A98" w:rsidP="00ED1A98">
      <w:pPr>
        <w:widowControl w:val="0"/>
        <w:tabs>
          <w:tab w:val="left" w:pos="6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приёмы выработки у обучающихся орфографической грамотности.</w:t>
      </w:r>
    </w:p>
    <w:p w14:paraId="7FF8AD13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текстом как средство развитие орфографической зоркости и</w:t>
      </w:r>
    </w:p>
    <w:p w14:paraId="0214A572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компетенции.</w:t>
      </w:r>
    </w:p>
    <w:p w14:paraId="6D1BBD7C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пунктуационной зоркости при изучении предложений с</w:t>
      </w:r>
    </w:p>
    <w:p w14:paraId="5C412B4B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однородными членами и сложных предложений в начальной школе.</w:t>
      </w:r>
    </w:p>
    <w:p w14:paraId="4B26C6B8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Словообразовательный анализ как средство повышения грамотности</w:t>
      </w:r>
    </w:p>
    <w:p w14:paraId="29A25EF5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 в начальной школе.</w:t>
      </w:r>
    </w:p>
    <w:p w14:paraId="552195E0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Орфоэпические нормы русского языка в области ударения.</w:t>
      </w:r>
    </w:p>
    <w:p w14:paraId="047F870C" w14:textId="77777777" w:rsidR="00ED1A98" w:rsidRPr="00ED1A98" w:rsidRDefault="00ED1A98" w:rsidP="00ED1A98">
      <w:pPr>
        <w:keepNext/>
        <w:keepLines/>
        <w:widowControl w:val="0"/>
        <w:numPr>
          <w:ilvl w:val="0"/>
          <w:numId w:val="2"/>
        </w:numPr>
        <w:tabs>
          <w:tab w:val="left" w:pos="13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6"/>
      <w:bookmarkStart w:id="5" w:name="bookmark7"/>
      <w:bookmarkEnd w:id="4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Рекомендовать учителям начальных классов изучить следующие</w:t>
      </w:r>
      <w:bookmarkEnd w:id="5"/>
    </w:p>
    <w:p w14:paraId="2B6C9494" w14:textId="77777777" w:rsidR="00ED1A98" w:rsidRPr="00ED1A98" w:rsidRDefault="00ED1A98" w:rsidP="00ED1A9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4"/>
      <w:bookmarkStart w:id="7" w:name="bookmark5"/>
      <w:bookmarkStart w:id="8" w:name="bookmark8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методики обучения русскому языку:</w:t>
      </w:r>
      <w:bookmarkEnd w:id="6"/>
      <w:bookmarkEnd w:id="7"/>
      <w:bookmarkEnd w:id="8"/>
    </w:p>
    <w:p w14:paraId="7F8CB499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■</w:t>
      </w:r>
      <w:r w:rsidRPr="00ED1A9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формирования орфографической зоркости у младших</w:t>
      </w:r>
    </w:p>
    <w:p w14:paraId="53F952AF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школьников.</w:t>
      </w:r>
    </w:p>
    <w:p w14:paraId="1EE5DC37" w14:textId="77777777" w:rsidR="00ED1A98" w:rsidRPr="00ED1A98" w:rsidRDefault="00ED1A98" w:rsidP="00ED1A98">
      <w:pPr>
        <w:widowControl w:val="0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799D" wp14:editId="198826F9">
                <wp:simplePos x="0" y="0"/>
                <wp:positionH relativeFrom="page">
                  <wp:posOffset>1520190</wp:posOffset>
                </wp:positionH>
                <wp:positionV relativeFrom="paragraph">
                  <wp:posOffset>25400</wp:posOffset>
                </wp:positionV>
                <wp:extent cx="88265" cy="89027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A8ACB" w14:textId="77777777" w:rsidR="00ED1A98" w:rsidRDefault="00ED1A98" w:rsidP="00ED1A98">
                            <w:pPr>
                              <w:pStyle w:val="3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■</w:t>
                            </w:r>
                          </w:p>
                          <w:p w14:paraId="119B4F3D" w14:textId="77777777" w:rsidR="00ED1A98" w:rsidRDefault="00ED1A98" w:rsidP="00ED1A98">
                            <w:pPr>
                              <w:pStyle w:val="3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■</w:t>
                            </w:r>
                          </w:p>
                          <w:p w14:paraId="0E3B8CB3" w14:textId="77777777" w:rsidR="00ED1A98" w:rsidRDefault="00ED1A98" w:rsidP="00ED1A98">
                            <w:pPr>
                              <w:pStyle w:val="3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■</w:t>
                            </w:r>
                          </w:p>
                          <w:p w14:paraId="1D916D55" w14:textId="77777777" w:rsidR="00ED1A98" w:rsidRDefault="00ED1A98" w:rsidP="00ED1A98">
                            <w:pPr>
                              <w:pStyle w:val="3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■ ■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52A799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19.7pt;margin-top:2pt;width:6.95pt;height:70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" filled="f" stroked="f">
                <v:textbox inset="0,0,0,0">
                  <w:txbxContent>
                    <w:p w14:paraId="08AA8ACB" w14:textId="77777777" w:rsidR="00ED1A98" w:rsidRDefault="00ED1A98" w:rsidP="00ED1A98">
                      <w:pPr>
                        <w:pStyle w:val="30"/>
                        <w:jc w:val="both"/>
                      </w:pPr>
                      <w:r>
                        <w:rPr>
                          <w:color w:val="000000"/>
                        </w:rPr>
                        <w:t>■</w:t>
                      </w:r>
                    </w:p>
                    <w:p w14:paraId="119B4F3D" w14:textId="77777777" w:rsidR="00ED1A98" w:rsidRDefault="00ED1A98" w:rsidP="00ED1A98">
                      <w:pPr>
                        <w:pStyle w:val="30"/>
                        <w:jc w:val="both"/>
                      </w:pPr>
                      <w:r>
                        <w:rPr>
                          <w:color w:val="000000"/>
                        </w:rPr>
                        <w:t>■</w:t>
                      </w:r>
                    </w:p>
                    <w:p w14:paraId="0E3B8CB3" w14:textId="77777777" w:rsidR="00ED1A98" w:rsidRDefault="00ED1A98" w:rsidP="00ED1A98">
                      <w:pPr>
                        <w:pStyle w:val="30"/>
                        <w:jc w:val="both"/>
                      </w:pPr>
                      <w:r>
                        <w:rPr>
                          <w:color w:val="000000"/>
                        </w:rPr>
                        <w:t>■</w:t>
                      </w:r>
                    </w:p>
                    <w:p w14:paraId="1D916D55" w14:textId="77777777" w:rsidR="00ED1A98" w:rsidRDefault="00ED1A98" w:rsidP="00ED1A98">
                      <w:pPr>
                        <w:pStyle w:val="30"/>
                        <w:jc w:val="both"/>
                      </w:pPr>
                      <w:r>
                        <w:rPr>
                          <w:color w:val="000000"/>
                        </w:rPr>
                        <w:t>■ ■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развития связной устной и письменной речи.</w:t>
      </w:r>
    </w:p>
    <w:p w14:paraId="733DFF3F" w14:textId="77777777" w:rsidR="00ED1A98" w:rsidRPr="00ED1A98" w:rsidRDefault="00ED1A98" w:rsidP="00ED1A98">
      <w:pPr>
        <w:widowControl w:val="0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изучение самостоятельных частей речи в начальных классах.</w:t>
      </w:r>
    </w:p>
    <w:p w14:paraId="2C7608DA" w14:textId="77777777" w:rsidR="00ED1A98" w:rsidRPr="00ED1A98" w:rsidRDefault="00ED1A98" w:rsidP="00ED1A98">
      <w:pPr>
        <w:widowControl w:val="0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изучения синтаксиса в начальной школе.</w:t>
      </w:r>
    </w:p>
    <w:p w14:paraId="473E5B80" w14:textId="77777777" w:rsidR="00ED1A98" w:rsidRPr="00ED1A98" w:rsidRDefault="00ED1A98" w:rsidP="00ED1A98">
      <w:pPr>
        <w:widowControl w:val="0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формирования орфоэпических умений у младших школьников.</w:t>
      </w:r>
    </w:p>
    <w:p w14:paraId="3E492234" w14:textId="77777777" w:rsidR="00ED1A98" w:rsidRPr="00ED1A98" w:rsidRDefault="00ED1A98" w:rsidP="00ED1A98">
      <w:pPr>
        <w:widowControl w:val="0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Методика обучения </w:t>
      </w:r>
      <w:proofErr w:type="spellStart"/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морфемике</w:t>
      </w:r>
      <w:proofErr w:type="spellEnd"/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словообразованию в начальной школе.</w:t>
      </w:r>
    </w:p>
    <w:p w14:paraId="16B20387" w14:textId="77777777" w:rsidR="00ED1A98" w:rsidRPr="00ED1A98" w:rsidRDefault="00ED1A98" w:rsidP="00ED1A98">
      <w:pPr>
        <w:keepNext/>
        <w:keepLines/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11"/>
      <w:bookmarkStart w:id="10" w:name="bookmark10"/>
      <w:bookmarkStart w:id="11" w:name="bookmark12"/>
      <w:bookmarkStart w:id="12" w:name="bookmark9"/>
      <w:bookmarkEnd w:id="9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Рекомендовать учителям начальных классов следующие темы самообразования по математике:</w:t>
      </w:r>
      <w:bookmarkEnd w:id="10"/>
      <w:bookmarkEnd w:id="11"/>
      <w:bookmarkEnd w:id="12"/>
    </w:p>
    <w:p w14:paraId="463E1554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практических навыков в начальном курсе математики при</w:t>
      </w:r>
    </w:p>
    <w:p w14:paraId="56C515B3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изучении величин. Моделирование проблемных ситуаций при изучении величин.</w:t>
      </w:r>
    </w:p>
    <w:p w14:paraId="61DE5A3A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Эффективные приемы обучения младших школьников решению текстовых</w:t>
      </w:r>
    </w:p>
    <w:p w14:paraId="2A3859FC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 различными способами.</w:t>
      </w:r>
    </w:p>
    <w:p w14:paraId="4EE0D623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Нестандартные виды работы с задачами на уроке как средство реализации</w:t>
      </w:r>
    </w:p>
    <w:p w14:paraId="2283E265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BD502" wp14:editId="53376A31">
                <wp:simplePos x="0" y="0"/>
                <wp:positionH relativeFrom="page">
                  <wp:posOffset>5104765</wp:posOffset>
                </wp:positionH>
                <wp:positionV relativeFrom="paragraph">
                  <wp:posOffset>177800</wp:posOffset>
                </wp:positionV>
                <wp:extent cx="1926590" cy="1949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B1E65D" w14:textId="77777777" w:rsidR="00ED1A98" w:rsidRDefault="00ED1A98" w:rsidP="00ED1A98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 уроках математики 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4BD502" id="Shape 7" o:spid="_x0000_s1027" type="#_x0000_t202" style="position:absolute;margin-left:401.95pt;margin-top:14pt;width:151.7pt;height:15.3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" filled="f" stroked="f">
                <v:textbox inset="0,0,0,0">
                  <w:txbxContent>
                    <w:p w14:paraId="24B1E65D" w14:textId="77777777" w:rsidR="00ED1A98" w:rsidRDefault="00ED1A98" w:rsidP="00ED1A98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на уроках математики 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современных педагогических технологий.</w:t>
      </w:r>
    </w:p>
    <w:p w14:paraId="389102D3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текстовой компетентности</w:t>
      </w:r>
    </w:p>
    <w:p w14:paraId="2E263318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FF1CA0C" wp14:editId="49E0E595">
                <wp:simplePos x="0" y="0"/>
                <wp:positionH relativeFrom="page">
                  <wp:posOffset>5128895</wp:posOffset>
                </wp:positionH>
                <wp:positionV relativeFrom="paragraph">
                  <wp:posOffset>177800</wp:posOffset>
                </wp:positionV>
                <wp:extent cx="1901825" cy="19494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2A1C5" w14:textId="77777777" w:rsidR="00ED1A98" w:rsidRDefault="00ED1A98" w:rsidP="00ED1A98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 младших школьников 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F1CA0C" id="Shape 9" o:spid="_x0000_s1028" type="#_x0000_t202" style="position:absolute;margin-left:403.85pt;margin-top:14pt;width:149.75pt;height:15.35pt;z-index:25166131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" filled="f" stroked="f">
                <v:textbox inset="0,0,0,0">
                  <w:txbxContent>
                    <w:p w14:paraId="2912A1C5" w14:textId="77777777" w:rsidR="00ED1A98" w:rsidRDefault="00ED1A98" w:rsidP="00ED1A98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у младших школьников 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начальной школе.</w:t>
      </w:r>
    </w:p>
    <w:p w14:paraId="0A82DC6A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универсальных учебных действий</w:t>
      </w:r>
    </w:p>
    <w:p w14:paraId="594E86ED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3D459F2" wp14:editId="148B8A6F">
                <wp:simplePos x="0" y="0"/>
                <wp:positionH relativeFrom="page">
                  <wp:posOffset>5074285</wp:posOffset>
                </wp:positionH>
                <wp:positionV relativeFrom="paragraph">
                  <wp:posOffset>177800</wp:posOffset>
                </wp:positionV>
                <wp:extent cx="1959610" cy="1949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01543" w14:textId="77777777" w:rsidR="00ED1A98" w:rsidRDefault="00ED1A98" w:rsidP="00ED1A98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 информацией у младших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D459F2" id="Shape 11" o:spid="_x0000_s1029" type="#_x0000_t202" style="position:absolute;margin-left:399.55pt;margin-top:14pt;width:154.3pt;height:15.35pt;z-index:25166233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" filled="f" stroked="f">
                <v:textbox inset="0,0,0,0">
                  <w:txbxContent>
                    <w:p w14:paraId="62F01543" w14:textId="77777777" w:rsidR="00ED1A98" w:rsidRDefault="00ED1A98" w:rsidP="00ED1A98">
                      <w:pPr>
                        <w:pStyle w:val="1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с информацией у младших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 решения логических задач.</w:t>
      </w:r>
    </w:p>
    <w:p w14:paraId="349B29AF" w14:textId="77777777" w:rsidR="00ED1A98" w:rsidRPr="00ED1A98" w:rsidRDefault="00ED1A98" w:rsidP="00ED1A98">
      <w:pPr>
        <w:widowControl w:val="0"/>
        <w:tabs>
          <w:tab w:val="left" w:pos="67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первичных навыков работы школьников на уроках математики в свете реализации ФГОС.</w:t>
      </w:r>
    </w:p>
    <w:p w14:paraId="3F9AF484" w14:textId="77777777" w:rsidR="00ED1A98" w:rsidRPr="00ED1A98" w:rsidRDefault="00ED1A98" w:rsidP="00ED1A98">
      <w:pPr>
        <w:keepNext/>
        <w:keepLines/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Рекомендовать учителям начальных классов изучить следующие методики обучения математике</w:t>
      </w:r>
      <w:bookmarkEnd w:id="14"/>
      <w:bookmarkEnd w:id="15"/>
      <w:bookmarkEnd w:id="16"/>
    </w:p>
    <w:p w14:paraId="36A352E8" w14:textId="77777777" w:rsidR="00ED1A98" w:rsidRPr="00ED1A98" w:rsidRDefault="00ED1A98" w:rsidP="00ED1A98">
      <w:pPr>
        <w:widowControl w:val="0"/>
        <w:tabs>
          <w:tab w:val="left" w:pos="13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■</w:t>
      </w:r>
      <w:r w:rsidRPr="00ED1A9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ab/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формирования письменных вычислений на уроках математики в</w:t>
      </w:r>
    </w:p>
    <w:p w14:paraId="32B057C9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начальной школе.</w:t>
      </w:r>
    </w:p>
    <w:p w14:paraId="32249B21" w14:textId="77777777" w:rsidR="00ED1A98" w:rsidRPr="00ED1A98" w:rsidRDefault="00ED1A98" w:rsidP="00ED1A98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формирования понятия величины и её измерения у младших</w:t>
      </w:r>
    </w:p>
    <w:p w14:paraId="4160040D" w14:textId="77777777" w:rsidR="00ED1A98" w:rsidRPr="00ED1A98" w:rsidRDefault="00ED1A98" w:rsidP="00ED1A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школьников.</w:t>
      </w:r>
    </w:p>
    <w:p w14:paraId="1B883001" w14:textId="77777777" w:rsidR="00ED1A98" w:rsidRPr="00ED1A98" w:rsidRDefault="00ED1A98" w:rsidP="00ED1A98">
      <w:pPr>
        <w:widowControl w:val="0"/>
        <w:numPr>
          <w:ilvl w:val="0"/>
          <w:numId w:val="3"/>
        </w:numPr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7" w:name="bookmark17"/>
      <w:bookmarkEnd w:id="17"/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обучения геометрии учащихся начальных классов.</w:t>
      </w:r>
    </w:p>
    <w:p w14:paraId="52A66291" w14:textId="77777777" w:rsidR="00ED1A98" w:rsidRPr="00ED1A98" w:rsidRDefault="00ED1A98" w:rsidP="00ED1A98">
      <w:pPr>
        <w:widowControl w:val="0"/>
        <w:numPr>
          <w:ilvl w:val="0"/>
          <w:numId w:val="3"/>
        </w:numPr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8" w:name="bookmark18"/>
      <w:bookmarkEnd w:id="18"/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методики обучения решению текстовых задач в начальной школе.</w:t>
      </w:r>
    </w:p>
    <w:p w14:paraId="54202419" w14:textId="77777777" w:rsidR="00ED1A98" w:rsidRPr="00ED1A98" w:rsidRDefault="00ED1A98" w:rsidP="00ED1A98">
      <w:pPr>
        <w:widowControl w:val="0"/>
        <w:numPr>
          <w:ilvl w:val="0"/>
          <w:numId w:val="3"/>
        </w:numPr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9" w:name="bookmark19"/>
      <w:bookmarkEnd w:id="19"/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и алгоритм решения логических задач в начальной школе.</w:t>
      </w:r>
    </w:p>
    <w:p w14:paraId="7015C199" w14:textId="77777777" w:rsidR="00ED1A98" w:rsidRPr="00ED1A98" w:rsidRDefault="00ED1A98" w:rsidP="00ED1A98">
      <w:pPr>
        <w:widowControl w:val="0"/>
        <w:numPr>
          <w:ilvl w:val="0"/>
          <w:numId w:val="3"/>
        </w:numPr>
        <w:tabs>
          <w:tab w:val="left" w:pos="1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0" w:name="bookmark20"/>
      <w:bookmarkEnd w:id="20"/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Методика изучения таблиц и диаграмм в начальном курсе математики.</w:t>
      </w:r>
    </w:p>
    <w:p w14:paraId="0DB107B7" w14:textId="77777777" w:rsidR="00ED1A98" w:rsidRPr="00ED1A98" w:rsidRDefault="00ED1A98" w:rsidP="00ED1A98">
      <w:pPr>
        <w:widowControl w:val="0"/>
        <w:numPr>
          <w:ilvl w:val="0"/>
          <w:numId w:val="2"/>
        </w:numPr>
        <w:tabs>
          <w:tab w:val="left" w:pos="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1" w:name="bookmark21"/>
      <w:bookmarkEnd w:id="21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Рекомендовать учителям начальных классов следующие темы </w:t>
      </w:r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самообразования по окружающему миру:</w:t>
      </w:r>
    </w:p>
    <w:p w14:paraId="5B81B824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Исследовательская и экспериментальная деятельность в начальной школе.</w:t>
      </w:r>
    </w:p>
    <w:p w14:paraId="1A8233EB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Краеведение в начальной школе на уроках и во внеурочной деятельности.</w:t>
      </w:r>
    </w:p>
    <w:p w14:paraId="100E74FF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Знаково-символические действия. Моделирование как универсальное учебное действие.</w:t>
      </w:r>
    </w:p>
    <w:p w14:paraId="15AB1E13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 учащихся - средство успешного обучения в школе.</w:t>
      </w:r>
    </w:p>
    <w:p w14:paraId="60AD84A9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Современные технологии развития речи в начальной школе.</w:t>
      </w:r>
    </w:p>
    <w:p w14:paraId="7BC7255A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навыков связного высказывания у младших школьников.</w:t>
      </w:r>
    </w:p>
    <w:p w14:paraId="21F0E55C" w14:textId="77777777" w:rsidR="00ED1A98" w:rsidRPr="00ED1A98" w:rsidRDefault="00ED1A98" w:rsidP="00ED1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работы по формированию у младших школьников монологической речи.</w:t>
      </w:r>
    </w:p>
    <w:p w14:paraId="319BB10C" w14:textId="77777777" w:rsidR="00ED1A98" w:rsidRPr="00ED1A98" w:rsidRDefault="00ED1A98" w:rsidP="00ED1A98">
      <w:pPr>
        <w:keepNext/>
        <w:keepLines/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 w:rsidRPr="00ED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Рекомендовать учителям начальных классов изучить следующие методики обучения окружающему миру:</w:t>
      </w:r>
      <w:bookmarkEnd w:id="23"/>
      <w:bookmarkEnd w:id="24"/>
      <w:bookmarkEnd w:id="25"/>
    </w:p>
    <w:p w14:paraId="3CE3DCCC" w14:textId="77777777" w:rsidR="00ED1A98" w:rsidRPr="00ED1A98" w:rsidRDefault="00ED1A98" w:rsidP="00ED1A9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организации исследовательской деятельности младших школьников.</w:t>
      </w:r>
    </w:p>
    <w:p w14:paraId="4DFE74A3" w14:textId="0C9A43DF" w:rsidR="00ED1A98" w:rsidRP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  <w:sz w:val="24"/>
          <w:szCs w:val="24"/>
        </w:rPr>
      </w:pPr>
      <w:r w:rsidRPr="00ED1A98">
        <w:rPr>
          <w:rFonts w:eastAsia="Courier New"/>
          <w:color w:val="000000"/>
          <w:sz w:val="24"/>
          <w:szCs w:val="24"/>
          <w:lang w:eastAsia="ru-RU" w:bidi="ru-RU"/>
        </w:rPr>
        <w:t>Современные методы и приёмы работы по развитию речи младших школьников</w:t>
      </w:r>
    </w:p>
    <w:p w14:paraId="25993DDD" w14:textId="02E6FED0" w:rsidR="00ED1A98" w:rsidRP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  <w:sz w:val="24"/>
          <w:szCs w:val="24"/>
        </w:rPr>
      </w:pPr>
    </w:p>
    <w:p w14:paraId="72CA1586" w14:textId="4DA8BD14" w:rsidR="00ED1A98" w:rsidRP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  <w:sz w:val="24"/>
          <w:szCs w:val="24"/>
        </w:rPr>
      </w:pPr>
    </w:p>
    <w:p w14:paraId="5D6A7B5C" w14:textId="590B631E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24E668EA" w14:textId="3653ABE1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42F5AC88" w14:textId="65E8B66B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2BAB1EFC" w14:textId="5ED0638A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7B879599" w14:textId="1B830113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0BCCFE5D" w14:textId="5246DBB3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0367386C" w14:textId="77777777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</w:pPr>
    </w:p>
    <w:p w14:paraId="5D13D8A4" w14:textId="77777777" w:rsidR="00FE74DC" w:rsidRPr="00ED1A98" w:rsidRDefault="00FE74DC" w:rsidP="00ED1A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74DC" w:rsidRPr="00ED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FDA"/>
    <w:multiLevelType w:val="multilevel"/>
    <w:tmpl w:val="8CDE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8532A0"/>
    <w:multiLevelType w:val="multilevel"/>
    <w:tmpl w:val="BD84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E05FE"/>
    <w:multiLevelType w:val="multilevel"/>
    <w:tmpl w:val="30A0BFC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4"/>
    <w:rsid w:val="006A6BD4"/>
    <w:rsid w:val="00ED1A9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CB4"/>
  <w15:chartTrackingRefBased/>
  <w15:docId w15:val="{2F2FDB43-A51F-4306-B1D9-E1B29CC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A98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ED1A9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1A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D1A9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D1A98"/>
    <w:rPr>
      <w:rFonts w:ascii="Arial" w:eastAsia="Arial" w:hAnsi="Arial" w:cs="Arial"/>
      <w:sz w:val="15"/>
      <w:szCs w:val="15"/>
    </w:rPr>
  </w:style>
  <w:style w:type="character" w:customStyle="1" w:styleId="10">
    <w:name w:val="Заголовок №1_"/>
    <w:basedOn w:val="a0"/>
    <w:link w:val="11"/>
    <w:rsid w:val="00ED1A98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D1A98"/>
    <w:pPr>
      <w:widowControl w:val="0"/>
      <w:spacing w:after="80" w:line="360" w:lineRule="auto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ED1A98"/>
    <w:pPr>
      <w:widowControl w:val="0"/>
      <w:spacing w:after="0" w:line="240" w:lineRule="auto"/>
      <w:ind w:left="660" w:hanging="34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2021-04-22T16:48:00Z</dcterms:created>
  <dcterms:modified xsi:type="dcterms:W3CDTF">2021-04-22T16:58:00Z</dcterms:modified>
</cp:coreProperties>
</file>