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E8" w:rsidRDefault="00A771E8" w:rsidP="002F20EF">
      <w:pPr>
        <w:pStyle w:val="30"/>
        <w:shd w:val="clear" w:color="auto" w:fill="auto"/>
        <w:spacing w:after="0" w:line="273" w:lineRule="exact"/>
        <w:rPr>
          <w:color w:val="000000"/>
          <w:lang w:eastAsia="ru-RU" w:bidi="ru-RU"/>
        </w:rPr>
      </w:pPr>
      <w:r w:rsidRPr="00A771E8">
        <w:rPr>
          <w:color w:val="000000"/>
          <w:lang w:eastAsia="ru-RU" w:bidi="ru-RU"/>
        </w:rPr>
        <w:t>Управление образования администрации</w:t>
      </w:r>
      <w:bookmarkStart w:id="0" w:name="_GoBack"/>
      <w:bookmarkEnd w:id="0"/>
      <w:r w:rsidRPr="00A771E8">
        <w:rPr>
          <w:color w:val="000000"/>
          <w:lang w:eastAsia="ru-RU" w:bidi="ru-RU"/>
        </w:rPr>
        <w:t xml:space="preserve"> Никольского района Пензенской области</w:t>
      </w:r>
    </w:p>
    <w:p w:rsidR="00A771E8" w:rsidRDefault="00A771E8" w:rsidP="002F20EF">
      <w:pPr>
        <w:pStyle w:val="30"/>
        <w:shd w:val="clear" w:color="auto" w:fill="auto"/>
        <w:spacing w:after="0" w:line="273" w:lineRule="exact"/>
        <w:rPr>
          <w:color w:val="000000"/>
          <w:lang w:eastAsia="ru-RU" w:bidi="ru-RU"/>
        </w:rPr>
      </w:pPr>
    </w:p>
    <w:p w:rsidR="002F20EF" w:rsidRDefault="002F20EF" w:rsidP="002F20EF">
      <w:pPr>
        <w:pStyle w:val="30"/>
        <w:shd w:val="clear" w:color="auto" w:fill="auto"/>
        <w:spacing w:after="0" w:line="273" w:lineRule="exact"/>
      </w:pPr>
      <w:r>
        <w:rPr>
          <w:color w:val="000000"/>
          <w:lang w:eastAsia="ru-RU" w:bidi="ru-RU"/>
        </w:rPr>
        <w:t>ПРОТОКОЛ ЗАСЕДАНИЯ РАБОЧЕЙ ГРУППЫ КООРДИНАТОРОВ,</w:t>
      </w:r>
      <w:r>
        <w:rPr>
          <w:color w:val="000000"/>
          <w:lang w:eastAsia="ru-RU" w:bidi="ru-RU"/>
        </w:rPr>
        <w:br/>
        <w:t>ОТВЕТСТВЕННЫХ ЗА РЕАЛИЗАЦИЮ МНИЦИПАЛЬНЫХ УПРАВЛЕНЧЕСКИХ</w:t>
      </w:r>
      <w:r>
        <w:rPr>
          <w:color w:val="000000"/>
          <w:lang w:eastAsia="ru-RU" w:bidi="ru-RU"/>
        </w:rPr>
        <w:br/>
        <w:t>МЕХАНИЗМОВ В СФЕРЕ ОБРАЗОВАНИЯ И ДОРОЖНЫХ КАРТ ПО</w:t>
      </w:r>
      <w:r>
        <w:rPr>
          <w:color w:val="000000"/>
          <w:lang w:eastAsia="ru-RU" w:bidi="ru-RU"/>
        </w:rPr>
        <w:br/>
        <w:t>НАПРАВЛЕНИЯМ КОНЦЕПЦИИ РЕГИОНАЛЬНОЙ СИСТЕМЫ ОЦЕНКИ</w:t>
      </w:r>
    </w:p>
    <w:p w:rsidR="002F20EF" w:rsidRDefault="002F20EF" w:rsidP="002F20EF">
      <w:pPr>
        <w:pStyle w:val="10"/>
        <w:keepNext/>
        <w:keepLines/>
        <w:shd w:val="clear" w:color="auto" w:fill="auto"/>
        <w:spacing w:after="56"/>
      </w:pPr>
      <w:bookmarkStart w:id="1" w:name="bookmark0"/>
      <w:r>
        <w:rPr>
          <w:color w:val="000000"/>
          <w:lang w:eastAsia="ru-RU" w:bidi="ru-RU"/>
        </w:rPr>
        <w:t>КАЧЕСТВА ОБРАЗОВАНИЯ</w:t>
      </w:r>
      <w:bookmarkEnd w:id="1"/>
    </w:p>
    <w:p w:rsidR="002F20EF" w:rsidRPr="002F20EF" w:rsidRDefault="003F62BA" w:rsidP="002F20EF">
      <w:pPr>
        <w:pStyle w:val="20"/>
        <w:shd w:val="clear" w:color="auto" w:fill="auto"/>
        <w:tabs>
          <w:tab w:val="left" w:pos="8264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12.03.2021</w:t>
      </w:r>
      <w:r>
        <w:rPr>
          <w:color w:val="000000"/>
          <w:sz w:val="28"/>
          <w:szCs w:val="28"/>
          <w:lang w:eastAsia="ru-RU" w:bidi="ru-RU"/>
        </w:rPr>
        <w:tab/>
      </w:r>
    </w:p>
    <w:p w:rsidR="002F20EF" w:rsidRPr="002F20EF" w:rsidRDefault="002F20EF" w:rsidP="002F20EF">
      <w:pPr>
        <w:pStyle w:val="20"/>
        <w:shd w:val="clear" w:color="auto" w:fill="auto"/>
        <w:spacing w:before="0"/>
        <w:ind w:right="6100"/>
        <w:rPr>
          <w:color w:val="000000"/>
          <w:sz w:val="28"/>
          <w:szCs w:val="28"/>
          <w:lang w:eastAsia="ru-RU" w:bidi="ru-RU"/>
        </w:rPr>
      </w:pPr>
      <w:r w:rsidRPr="002F20EF">
        <w:rPr>
          <w:color w:val="000000"/>
          <w:sz w:val="28"/>
          <w:szCs w:val="28"/>
          <w:lang w:eastAsia="ru-RU" w:bidi="ru-RU"/>
        </w:rPr>
        <w:t xml:space="preserve">Председатель: </w:t>
      </w:r>
      <w:proofErr w:type="spellStart"/>
      <w:r w:rsidRPr="002F20EF">
        <w:rPr>
          <w:color w:val="000000"/>
          <w:sz w:val="28"/>
          <w:szCs w:val="28"/>
          <w:lang w:eastAsia="ru-RU" w:bidi="ru-RU"/>
        </w:rPr>
        <w:t>Н.П.Кутькова</w:t>
      </w:r>
      <w:proofErr w:type="spellEnd"/>
    </w:p>
    <w:p w:rsidR="002F20EF" w:rsidRPr="002F20EF" w:rsidRDefault="002F20EF" w:rsidP="002F20EF">
      <w:pPr>
        <w:pStyle w:val="20"/>
        <w:shd w:val="clear" w:color="auto" w:fill="auto"/>
        <w:spacing w:before="0"/>
        <w:ind w:right="6100"/>
        <w:rPr>
          <w:sz w:val="28"/>
          <w:szCs w:val="28"/>
        </w:rPr>
      </w:pPr>
      <w:r w:rsidRPr="002F20EF">
        <w:rPr>
          <w:color w:val="000000"/>
          <w:sz w:val="28"/>
          <w:szCs w:val="28"/>
          <w:lang w:eastAsia="ru-RU" w:bidi="ru-RU"/>
        </w:rPr>
        <w:t xml:space="preserve"> Секретарь: </w:t>
      </w:r>
      <w:proofErr w:type="spellStart"/>
      <w:r w:rsidRPr="002F20EF">
        <w:rPr>
          <w:color w:val="000000"/>
          <w:sz w:val="28"/>
          <w:szCs w:val="28"/>
          <w:lang w:eastAsia="ru-RU" w:bidi="ru-RU"/>
        </w:rPr>
        <w:t>В.А.Казеннова</w:t>
      </w:r>
      <w:proofErr w:type="spellEnd"/>
    </w:p>
    <w:p w:rsidR="003F62BA" w:rsidRDefault="003F62BA" w:rsidP="002F20EF">
      <w:pPr>
        <w:pStyle w:val="20"/>
        <w:shd w:val="clear" w:color="auto" w:fill="auto"/>
        <w:spacing w:before="0" w:line="268" w:lineRule="exact"/>
        <w:rPr>
          <w:color w:val="000000"/>
          <w:sz w:val="28"/>
          <w:szCs w:val="28"/>
          <w:lang w:eastAsia="ru-RU" w:bidi="ru-RU"/>
        </w:rPr>
      </w:pPr>
    </w:p>
    <w:p w:rsidR="002F20EF" w:rsidRPr="002F20EF" w:rsidRDefault="002F20EF" w:rsidP="002F20EF">
      <w:pPr>
        <w:pStyle w:val="20"/>
        <w:shd w:val="clear" w:color="auto" w:fill="auto"/>
        <w:spacing w:before="0" w:line="268" w:lineRule="exact"/>
        <w:rPr>
          <w:color w:val="000000"/>
          <w:sz w:val="28"/>
          <w:szCs w:val="28"/>
          <w:lang w:eastAsia="ru-RU" w:bidi="ru-RU"/>
        </w:rPr>
      </w:pPr>
      <w:r w:rsidRPr="002F20EF">
        <w:rPr>
          <w:color w:val="000000"/>
          <w:sz w:val="28"/>
          <w:szCs w:val="28"/>
          <w:lang w:eastAsia="ru-RU" w:bidi="ru-RU"/>
        </w:rPr>
        <w:t>Присутствовали: Учаева М.В., Сидорова А.Ю.</w:t>
      </w:r>
    </w:p>
    <w:p w:rsidR="002F20EF" w:rsidRPr="002F20EF" w:rsidRDefault="002F20EF" w:rsidP="002F20EF">
      <w:pPr>
        <w:pStyle w:val="20"/>
        <w:shd w:val="clear" w:color="auto" w:fill="auto"/>
        <w:spacing w:before="0" w:line="268" w:lineRule="exact"/>
        <w:rPr>
          <w:sz w:val="28"/>
          <w:szCs w:val="28"/>
        </w:rPr>
      </w:pPr>
    </w:p>
    <w:p w:rsidR="002F20EF" w:rsidRPr="002F20EF" w:rsidRDefault="002F20EF" w:rsidP="002F20EF">
      <w:pPr>
        <w:pStyle w:val="10"/>
        <w:keepNext/>
        <w:keepLines/>
        <w:shd w:val="clear" w:color="auto" w:fill="auto"/>
        <w:spacing w:after="96" w:line="220" w:lineRule="exact"/>
        <w:jc w:val="both"/>
        <w:rPr>
          <w:sz w:val="28"/>
          <w:szCs w:val="28"/>
        </w:rPr>
      </w:pPr>
      <w:bookmarkStart w:id="2" w:name="bookmark1"/>
      <w:r w:rsidRPr="002F20EF">
        <w:rPr>
          <w:color w:val="000000"/>
          <w:sz w:val="28"/>
          <w:szCs w:val="28"/>
          <w:lang w:eastAsia="ru-RU" w:bidi="ru-RU"/>
        </w:rPr>
        <w:t>ПОВЕСТКА ДНЯ</w:t>
      </w:r>
      <w:bookmarkEnd w:id="2"/>
    </w:p>
    <w:p w:rsidR="002F20EF" w:rsidRP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0EF">
        <w:rPr>
          <w:rFonts w:ascii="Times New Roman" w:hAnsi="Times New Roman" w:cs="Times New Roman"/>
          <w:sz w:val="28"/>
          <w:szCs w:val="28"/>
        </w:rPr>
        <w:t>1.О результатах перепроверки Всероссийских проверочных работ в 2019 - 2020 учебном году, выполненных по программе начального общего образования (в общеобразовательных организациях с необъективными результатами.</w:t>
      </w:r>
      <w:proofErr w:type="gramEnd"/>
    </w:p>
    <w:p w:rsidR="002F20EF" w:rsidRP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</w:p>
    <w:p w:rsid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  <w:r w:rsidRPr="002F20EF">
        <w:rPr>
          <w:rFonts w:ascii="Times New Roman" w:hAnsi="Times New Roman" w:cs="Times New Roman"/>
          <w:b/>
          <w:sz w:val="28"/>
          <w:szCs w:val="28"/>
        </w:rPr>
        <w:t>СЛУШАЛИ:</w:t>
      </w:r>
      <w:bookmarkEnd w:id="3"/>
      <w:r w:rsidRPr="002F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EF" w:rsidRPr="002F20EF" w:rsidRDefault="00FB08CF" w:rsidP="002F2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</w:t>
      </w:r>
      <w:r w:rsidR="002F20EF" w:rsidRPr="002F20EF">
        <w:rPr>
          <w:rFonts w:ascii="Times New Roman" w:hAnsi="Times New Roman" w:cs="Times New Roman"/>
          <w:sz w:val="28"/>
          <w:szCs w:val="28"/>
        </w:rPr>
        <w:t>аведующую методи</w:t>
      </w:r>
      <w:r w:rsidR="002F20EF">
        <w:rPr>
          <w:rFonts w:ascii="Times New Roman" w:hAnsi="Times New Roman" w:cs="Times New Roman"/>
          <w:sz w:val="28"/>
          <w:szCs w:val="28"/>
        </w:rPr>
        <w:t xml:space="preserve">ческим кабинетом Управления образования администрации Никольского района </w:t>
      </w:r>
      <w:proofErr w:type="spellStart"/>
      <w:r w:rsidR="002F20EF">
        <w:rPr>
          <w:rFonts w:ascii="Times New Roman" w:hAnsi="Times New Roman" w:cs="Times New Roman"/>
          <w:sz w:val="28"/>
          <w:szCs w:val="28"/>
        </w:rPr>
        <w:t>М.В.Учаеву</w:t>
      </w:r>
      <w:proofErr w:type="spellEnd"/>
      <w:r w:rsidR="002F20EF">
        <w:rPr>
          <w:rFonts w:ascii="Times New Roman" w:hAnsi="Times New Roman" w:cs="Times New Roman"/>
          <w:sz w:val="28"/>
          <w:szCs w:val="28"/>
        </w:rPr>
        <w:t xml:space="preserve"> п</w:t>
      </w:r>
      <w:r w:rsidR="002F20EF" w:rsidRPr="002F20EF">
        <w:rPr>
          <w:rFonts w:ascii="Times New Roman" w:hAnsi="Times New Roman" w:cs="Times New Roman"/>
          <w:sz w:val="28"/>
          <w:szCs w:val="28"/>
        </w:rPr>
        <w:t>о вопросу «</w:t>
      </w:r>
      <w:r w:rsidR="002F20EF">
        <w:rPr>
          <w:rFonts w:ascii="Times New Roman" w:hAnsi="Times New Roman" w:cs="Times New Roman"/>
          <w:sz w:val="28"/>
          <w:szCs w:val="28"/>
        </w:rPr>
        <w:t>О результатах перепроверки 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2BA">
        <w:rPr>
          <w:rFonts w:ascii="Times New Roman" w:hAnsi="Times New Roman" w:cs="Times New Roman"/>
          <w:sz w:val="28"/>
          <w:szCs w:val="28"/>
        </w:rPr>
        <w:t>в 4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2F2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русскому языку</w:t>
      </w:r>
      <w:r w:rsidR="002F20EF" w:rsidRPr="002F20EF">
        <w:rPr>
          <w:rFonts w:ascii="Times New Roman" w:hAnsi="Times New Roman" w:cs="Times New Roman"/>
          <w:sz w:val="28"/>
          <w:szCs w:val="28"/>
        </w:rPr>
        <w:t>».</w:t>
      </w:r>
    </w:p>
    <w:p w:rsidR="002F20EF" w:rsidRDefault="00FB08CF" w:rsidP="002F20EF">
      <w:pPr>
        <w:jc w:val="both"/>
        <w:rPr>
          <w:rFonts w:ascii="Times New Roman" w:hAnsi="Times New Roman" w:cs="Times New Roman"/>
          <w:sz w:val="28"/>
          <w:szCs w:val="28"/>
        </w:rPr>
      </w:pPr>
      <w:r w:rsidRPr="00FB08CF">
        <w:rPr>
          <w:rFonts w:ascii="Times New Roman" w:hAnsi="Times New Roman" w:cs="Times New Roman"/>
          <w:sz w:val="28"/>
          <w:szCs w:val="28"/>
        </w:rPr>
        <w:t>ВПР</w:t>
      </w:r>
      <w:r w:rsidRPr="00FB08CF">
        <w:rPr>
          <w:rFonts w:ascii="Times New Roman" w:hAnsi="Times New Roman" w:cs="Times New Roman"/>
          <w:sz w:val="28"/>
          <w:szCs w:val="28"/>
        </w:rPr>
        <w:tab/>
        <w:t>позволяют</w:t>
      </w:r>
      <w:r w:rsidRPr="00FB08CF">
        <w:rPr>
          <w:rFonts w:ascii="Times New Roman" w:hAnsi="Times New Roman" w:cs="Times New Roman"/>
          <w:sz w:val="28"/>
          <w:szCs w:val="28"/>
        </w:rPr>
        <w:tab/>
        <w:t>осуществить</w:t>
      </w:r>
      <w:r w:rsidRPr="00FB08CF">
        <w:rPr>
          <w:rFonts w:ascii="Times New Roman" w:hAnsi="Times New Roman" w:cs="Times New Roman"/>
          <w:sz w:val="28"/>
          <w:szCs w:val="28"/>
        </w:rPr>
        <w:tab/>
        <w:t>диагностику</w:t>
      </w:r>
      <w:r w:rsidRPr="00FB08CF">
        <w:rPr>
          <w:rFonts w:ascii="Times New Roman" w:hAnsi="Times New Roman" w:cs="Times New Roman"/>
          <w:sz w:val="28"/>
          <w:szCs w:val="28"/>
        </w:rPr>
        <w:tab/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предметных </w:t>
      </w:r>
      <w:r w:rsidRPr="00FB08C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B08CF">
        <w:rPr>
          <w:rFonts w:ascii="Times New Roman" w:hAnsi="Times New Roman" w:cs="Times New Roman"/>
          <w:sz w:val="28"/>
          <w:szCs w:val="28"/>
        </w:rPr>
        <w:t>метапреметных</w:t>
      </w:r>
      <w:proofErr w:type="spellEnd"/>
      <w:r w:rsidRPr="00FB08CF">
        <w:rPr>
          <w:rFonts w:ascii="Times New Roman" w:hAnsi="Times New Roman" w:cs="Times New Roman"/>
          <w:sz w:val="28"/>
          <w:szCs w:val="28"/>
        </w:rPr>
        <w:t xml:space="preserve"> результатов, в </w:t>
      </w:r>
      <w:proofErr w:type="spellStart"/>
      <w:r w:rsidRPr="00FB08C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B08CF">
        <w:rPr>
          <w:rFonts w:ascii="Times New Roman" w:hAnsi="Times New Roman" w:cs="Times New Roman"/>
          <w:sz w:val="28"/>
          <w:szCs w:val="28"/>
        </w:rPr>
        <w:t xml:space="preserve">. уровня </w:t>
      </w:r>
      <w:proofErr w:type="spellStart"/>
      <w:r w:rsidRPr="00FB08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B08CF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FB08C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B08CF">
        <w:rPr>
          <w:rFonts w:ascii="Times New Roman" w:hAnsi="Times New Roman" w:cs="Times New Roman"/>
          <w:sz w:val="28"/>
          <w:szCs w:val="28"/>
        </w:rPr>
        <w:t xml:space="preserve"> понятиями.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CF">
        <w:rPr>
          <w:rFonts w:ascii="Times New Roman" w:hAnsi="Times New Roman" w:cs="Times New Roman"/>
          <w:sz w:val="28"/>
          <w:szCs w:val="28"/>
        </w:rPr>
        <w:t xml:space="preserve">Всего участникам предстояло выполнить 15 заданий по русскому языку. 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FB08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08CF">
        <w:rPr>
          <w:rFonts w:ascii="Times New Roman" w:hAnsi="Times New Roman" w:cs="Times New Roman"/>
          <w:sz w:val="28"/>
          <w:szCs w:val="28"/>
        </w:rPr>
        <w:t xml:space="preserve"> работать с текстом и знание системы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CF">
        <w:rPr>
          <w:rFonts w:ascii="Times New Roman" w:hAnsi="Times New Roman" w:cs="Times New Roman"/>
          <w:sz w:val="28"/>
          <w:szCs w:val="28"/>
        </w:rPr>
        <w:t>На выполнение каждой из частей провер</w:t>
      </w:r>
      <w:r>
        <w:rPr>
          <w:rFonts w:ascii="Times New Roman" w:hAnsi="Times New Roman" w:cs="Times New Roman"/>
          <w:sz w:val="28"/>
          <w:szCs w:val="28"/>
        </w:rPr>
        <w:t xml:space="preserve">очных работ отводится один урок. </w:t>
      </w:r>
      <w:r w:rsidRPr="00FB08CF">
        <w:rPr>
          <w:rFonts w:ascii="Times New Roman" w:hAnsi="Times New Roman" w:cs="Times New Roman"/>
          <w:sz w:val="28"/>
          <w:szCs w:val="28"/>
        </w:rPr>
        <w:t>Максимальный балл, который можно получить за всю работу-38.</w:t>
      </w:r>
      <w:r w:rsidRPr="00FB08CF">
        <w:t xml:space="preserve"> </w:t>
      </w:r>
      <w:r w:rsidRPr="00FB08CF">
        <w:rPr>
          <w:rFonts w:ascii="Times New Roman" w:hAnsi="Times New Roman" w:cs="Times New Roman"/>
          <w:sz w:val="28"/>
          <w:szCs w:val="28"/>
        </w:rPr>
        <w:t xml:space="preserve">Количество учащихся получивших отметку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08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B08CF">
        <w:rPr>
          <w:rFonts w:ascii="Times New Roman" w:hAnsi="Times New Roman" w:cs="Times New Roman"/>
          <w:sz w:val="28"/>
          <w:szCs w:val="28"/>
        </w:rPr>
        <w:t>- 39,51%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FB08C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0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32,1%, «</w:t>
      </w:r>
      <w:r w:rsidRPr="00FB08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B0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19,75%. </w:t>
      </w:r>
      <w:r w:rsidR="002F20EF" w:rsidRPr="002F20EF">
        <w:rPr>
          <w:rFonts w:ascii="Times New Roman" w:hAnsi="Times New Roman" w:cs="Times New Roman"/>
          <w:sz w:val="28"/>
          <w:szCs w:val="28"/>
        </w:rPr>
        <w:t>В общеобразовательных учреждениях обнаружены следующие ошибки оценивания: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0EF" w:rsidRPr="002F20EF">
        <w:rPr>
          <w:rFonts w:ascii="Times New Roman" w:hAnsi="Times New Roman" w:cs="Times New Roman"/>
          <w:sz w:val="28"/>
          <w:szCs w:val="28"/>
        </w:rPr>
        <w:t>принимаются и положительно оцениваются формулировки ответов, не соответствующих критериям;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0EF" w:rsidRPr="002F20EF">
        <w:rPr>
          <w:rFonts w:ascii="Times New Roman" w:hAnsi="Times New Roman" w:cs="Times New Roman"/>
          <w:sz w:val="28"/>
          <w:szCs w:val="28"/>
        </w:rPr>
        <w:t>не обоснованно выставляется баллы за неверное решение (допущены логические или арифметические ошибки);</w:t>
      </w:r>
      <w:r w:rsidR="002F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EF" w:rsidRPr="002F20EF" w:rsidRDefault="002F20EF" w:rsidP="002F2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2F20EF">
        <w:rPr>
          <w:rFonts w:ascii="Times New Roman" w:hAnsi="Times New Roman" w:cs="Times New Roman"/>
          <w:b/>
          <w:sz w:val="28"/>
          <w:szCs w:val="28"/>
        </w:rPr>
        <w:t>ПОСТАНОВИЛИ:</w:t>
      </w:r>
      <w:bookmarkEnd w:id="4"/>
    </w:p>
    <w:p w:rsidR="002F20EF" w:rsidRP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20E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2F20EF" w:rsidRP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20EF">
        <w:rPr>
          <w:rFonts w:ascii="Times New Roman" w:hAnsi="Times New Roman" w:cs="Times New Roman"/>
          <w:sz w:val="28"/>
          <w:szCs w:val="28"/>
        </w:rPr>
        <w:t>Направить адресные аналитические материалы по результатам проверки в общеобразовательные организации.</w:t>
      </w:r>
    </w:p>
    <w:p w:rsidR="002F20EF" w:rsidRP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20E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2F20EF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Pr="002F20E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на основании анализа перепроверки работ ВПР:</w:t>
      </w:r>
    </w:p>
    <w:p w:rsidR="002F20EF" w:rsidRP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0EF">
        <w:rPr>
          <w:rFonts w:ascii="Times New Roman" w:hAnsi="Times New Roman" w:cs="Times New Roman"/>
          <w:sz w:val="28"/>
          <w:szCs w:val="28"/>
        </w:rPr>
        <w:t xml:space="preserve">детально изучить нормативные документы по проведению ВПР </w:t>
      </w:r>
      <w:r w:rsidRPr="002F20EF">
        <w:rPr>
          <w:rFonts w:ascii="Times New Roman" w:hAnsi="Times New Roman" w:cs="Times New Roman"/>
          <w:sz w:val="28"/>
          <w:szCs w:val="28"/>
        </w:rPr>
        <w:lastRenderedPageBreak/>
        <w:t xml:space="preserve">(распоряжения, регламент, рекомендации и </w:t>
      </w:r>
      <w:proofErr w:type="spellStart"/>
      <w:r w:rsidRPr="002F20E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F20E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2F20EF">
        <w:rPr>
          <w:rFonts w:ascii="Times New Roman" w:hAnsi="Times New Roman" w:cs="Times New Roman"/>
          <w:sz w:val="28"/>
          <w:szCs w:val="28"/>
        </w:rPr>
        <w:t>);</w:t>
      </w:r>
    </w:p>
    <w:p w:rsidR="002F20EF" w:rsidRP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0EF">
        <w:rPr>
          <w:rFonts w:ascii="Times New Roman" w:hAnsi="Times New Roman" w:cs="Times New Roman"/>
          <w:sz w:val="28"/>
          <w:szCs w:val="28"/>
        </w:rPr>
        <w:t>изучить банк методических материалов (описание контрольно - измерительных материалов, демоверсии, критерии оценивания ВПР) по подготовке в следующем учебном году;</w:t>
      </w:r>
    </w:p>
    <w:p w:rsidR="002F20EF" w:rsidRP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0EF">
        <w:rPr>
          <w:rFonts w:ascii="Times New Roman" w:hAnsi="Times New Roman" w:cs="Times New Roman"/>
          <w:sz w:val="28"/>
          <w:szCs w:val="28"/>
        </w:rPr>
        <w:t>осуществить системную работу по подготовке к проверке ВПР. Провести предварительное обсуждение критериев на школьных методических объединениях, с целью обеспечения единых подходов к проверке;</w:t>
      </w:r>
    </w:p>
    <w:p w:rsid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0EF">
        <w:rPr>
          <w:rFonts w:ascii="Times New Roman" w:hAnsi="Times New Roman" w:cs="Times New Roman"/>
          <w:sz w:val="28"/>
          <w:szCs w:val="28"/>
        </w:rPr>
        <w:t xml:space="preserve">внести в план </w:t>
      </w:r>
      <w:proofErr w:type="spellStart"/>
      <w:r w:rsidRPr="002F20E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F20EF">
        <w:rPr>
          <w:rFonts w:ascii="Times New Roman" w:hAnsi="Times New Roman" w:cs="Times New Roman"/>
          <w:sz w:val="28"/>
          <w:szCs w:val="28"/>
        </w:rPr>
        <w:t xml:space="preserve"> контроля мероприятия по проверке объективности и качества оценивания проверочных и мониторинговых работ.</w:t>
      </w:r>
    </w:p>
    <w:p w:rsid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EF" w:rsidRDefault="00FB08CF" w:rsidP="002F2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709930" distB="254000" distL="539750" distR="63500" simplePos="0" relativeHeight="251659264" behindDoc="1" locked="0" layoutInCell="1" allowOverlap="1" wp14:anchorId="39B421BA" wp14:editId="4E7E9DD5">
            <wp:simplePos x="0" y="0"/>
            <wp:positionH relativeFrom="margin">
              <wp:posOffset>1778000</wp:posOffset>
            </wp:positionH>
            <wp:positionV relativeFrom="margin">
              <wp:posOffset>2794000</wp:posOffset>
            </wp:positionV>
            <wp:extent cx="2377440" cy="676910"/>
            <wp:effectExtent l="0" t="0" r="3810" b="8890"/>
            <wp:wrapSquare wrapText="left"/>
            <wp:docPr id="6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</w:t>
      </w:r>
    </w:p>
    <w:p w:rsid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EF" w:rsidRDefault="00FB08CF" w:rsidP="002F2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47B2DCDC" wp14:editId="33CFB3F2">
            <wp:simplePos x="0" y="0"/>
            <wp:positionH relativeFrom="margin">
              <wp:posOffset>1073150</wp:posOffset>
            </wp:positionH>
            <wp:positionV relativeFrom="margin">
              <wp:posOffset>3917950</wp:posOffset>
            </wp:positionV>
            <wp:extent cx="2133600" cy="1162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0EF" w:rsidRPr="002F20EF" w:rsidRDefault="002F20EF" w:rsidP="002F2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B08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62B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8CF">
        <w:rPr>
          <w:rFonts w:ascii="Times New Roman" w:hAnsi="Times New Roman" w:cs="Times New Roman"/>
          <w:sz w:val="28"/>
          <w:szCs w:val="28"/>
        </w:rPr>
        <w:t>В.А.Казеннова</w:t>
      </w:r>
      <w:proofErr w:type="spellEnd"/>
    </w:p>
    <w:sectPr w:rsidR="002F20EF" w:rsidRPr="002F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AD2"/>
    <w:multiLevelType w:val="multilevel"/>
    <w:tmpl w:val="4C98D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D5C22"/>
    <w:multiLevelType w:val="multilevel"/>
    <w:tmpl w:val="7D64DB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4E1C44"/>
    <w:multiLevelType w:val="multilevel"/>
    <w:tmpl w:val="06D2E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75"/>
    <w:rsid w:val="002F20EF"/>
    <w:rsid w:val="0038342F"/>
    <w:rsid w:val="003F62BA"/>
    <w:rsid w:val="00A771E8"/>
    <w:rsid w:val="00C63475"/>
    <w:rsid w:val="00CF4E08"/>
    <w:rsid w:val="00F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0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F20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2F20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20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2F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F20EF"/>
    <w:pPr>
      <w:shd w:val="clear" w:color="auto" w:fill="FFFFFF"/>
      <w:spacing w:after="360" w:line="42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2F20EF"/>
    <w:pPr>
      <w:shd w:val="clear" w:color="auto" w:fill="FFFFFF"/>
      <w:spacing w:after="180" w:line="27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2F20EF"/>
    <w:pPr>
      <w:shd w:val="clear" w:color="auto" w:fill="FFFFFF"/>
      <w:spacing w:before="180" w:line="42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F4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E0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0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F20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2F20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20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2F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F20EF"/>
    <w:pPr>
      <w:shd w:val="clear" w:color="auto" w:fill="FFFFFF"/>
      <w:spacing w:after="360" w:line="42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2F20EF"/>
    <w:pPr>
      <w:shd w:val="clear" w:color="auto" w:fill="FFFFFF"/>
      <w:spacing w:after="180" w:line="27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2F20EF"/>
    <w:pPr>
      <w:shd w:val="clear" w:color="auto" w:fill="FFFFFF"/>
      <w:spacing w:before="180" w:line="42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F4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E0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6F61-8B94-4AEF-B777-B01062A6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2021-04-19T12:00:00Z</dcterms:created>
  <dcterms:modified xsi:type="dcterms:W3CDTF">2021-04-27T13:06:00Z</dcterms:modified>
</cp:coreProperties>
</file>