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AB" w:rsidRPr="000D7AF3" w:rsidRDefault="000D7AF3">
      <w:pPr>
        <w:pStyle w:val="1"/>
        <w:rPr>
          <w:b w:val="0"/>
        </w:rPr>
      </w:pPr>
      <w:r w:rsidRPr="000D7AF3">
        <w:rPr>
          <w:b w:val="0"/>
        </w:rPr>
        <w:t xml:space="preserve">Никольский район </w:t>
      </w:r>
      <w:r w:rsidR="00B06AA2" w:rsidRPr="000D7AF3">
        <w:rPr>
          <w:b w:val="0"/>
        </w:rPr>
        <w:t>Пензенской области</w:t>
      </w:r>
    </w:p>
    <w:p w:rsidR="004655AB" w:rsidRPr="000D7AF3" w:rsidRDefault="000D7AF3">
      <w:pPr>
        <w:pStyle w:val="a5"/>
        <w:ind w:left="1027"/>
        <w:rPr>
          <w:b w:val="0"/>
        </w:rPr>
      </w:pPr>
      <w:r>
        <w:rPr>
          <w:b w:val="0"/>
        </w:rPr>
        <w:t xml:space="preserve">                </w:t>
      </w:r>
      <w:r w:rsidRPr="000D7AF3">
        <w:rPr>
          <w:b w:val="0"/>
        </w:rPr>
        <w:t xml:space="preserve">Участие педагогов </w:t>
      </w:r>
      <w:r w:rsidR="00B06AA2" w:rsidRPr="000D7AF3">
        <w:rPr>
          <w:b w:val="0"/>
        </w:rPr>
        <w:t xml:space="preserve"> во Всероссийском тестировании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8477"/>
        <w:gridCol w:w="1262"/>
      </w:tblGrid>
      <w:tr w:rsidR="004655A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5AB" w:rsidRDefault="00B06AA2">
            <w:pPr>
              <w:pStyle w:val="a7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участников тестирования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4655AB">
            <w:pPr>
              <w:rPr>
                <w:sz w:val="10"/>
                <w:szCs w:val="1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5AB" w:rsidRDefault="00B06AA2">
            <w:pPr>
              <w:pStyle w:val="a7"/>
            </w:pPr>
            <w:r>
              <w:rPr>
                <w:b/>
                <w:bCs/>
              </w:rPr>
              <w:t>Раздел 1. "Общие сведения"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4655AB">
            <w:pPr>
              <w:rPr>
                <w:sz w:val="10"/>
                <w:szCs w:val="10"/>
              </w:rPr>
            </w:pP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780"/>
              <w:jc w:val="both"/>
            </w:pPr>
            <w:r>
              <w:t>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5AB" w:rsidRDefault="00B06AA2">
            <w:pPr>
              <w:pStyle w:val="a7"/>
              <w:spacing w:line="264" w:lineRule="auto"/>
            </w:pPr>
            <w:r>
              <w:t xml:space="preserve">Образовательная организация </w:t>
            </w:r>
            <w:r>
              <w:t>принимала участие во Всероссийском тестировании педагогов (да/нет)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4655AB">
            <w:pPr>
              <w:rPr>
                <w:sz w:val="10"/>
                <w:szCs w:val="10"/>
              </w:rPr>
            </w:pP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780"/>
              <w:jc w:val="both"/>
            </w:pPr>
            <w:r>
              <w:t>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 w:rsidP="000D7AF3">
            <w:pPr>
              <w:pStyle w:val="a7"/>
            </w:pPr>
            <w:r>
              <w:t>Общее количество педагогических работников в образовательн</w:t>
            </w:r>
            <w:r w:rsidR="000D7AF3">
              <w:t>ых</w:t>
            </w:r>
            <w:r>
              <w:t xml:space="preserve"> организаци</w:t>
            </w:r>
            <w:r w:rsidR="000D7AF3">
              <w:t>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298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780"/>
              <w:jc w:val="both"/>
            </w:pPr>
            <w: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Количество прошедших тестирование педагогических работников по тестам: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168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3.1.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 xml:space="preserve">Руководители и </w:t>
            </w:r>
            <w:r>
              <w:t>заместители руководителей образовательных организаций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 w:rsidP="000D7AF3">
            <w:pPr>
              <w:pStyle w:val="a7"/>
              <w:jc w:val="center"/>
            </w:pPr>
            <w:r>
              <w:t>1</w:t>
            </w:r>
            <w:r w:rsidR="000D7AF3">
              <w:t>4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начальных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39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русского языка и литературы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18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математики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15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информатики и ИКТ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4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3.6.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иностранного языка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3.7.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 w:rsidP="000D7AF3">
            <w:pPr>
              <w:pStyle w:val="a7"/>
              <w:jc w:val="center"/>
            </w:pPr>
            <w:r>
              <w:t>Учителя (Преподаватели) истории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 w:rsidP="000D7AF3">
            <w:pPr>
              <w:pStyle w:val="a7"/>
              <w:jc w:val="center"/>
            </w:pPr>
            <w:r>
              <w:t>4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3.8.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обществознания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5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560"/>
              <w:jc w:val="both"/>
            </w:pPr>
            <w:r>
              <w:t>3.9.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биологии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5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3.10.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географии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4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3.11.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физики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4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химии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5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изобразительного искусства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4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Мировой художественной культуры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музыки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3.16.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физической культуры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3.17.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</w:t>
            </w:r>
            <w:r>
              <w:t xml:space="preserve"> (Преподаватели) технологии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3.18.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Учителя (Преподаватели) ОБЖ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3.19.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Социальные педагоги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2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400"/>
              <w:jc w:val="both"/>
            </w:pPr>
            <w:r>
              <w:t>3.20.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</w:pPr>
            <w:r>
              <w:t>Психологи в образовательных организациях (школьные психологи, педагоги-психологи)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0D7AF3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3.21.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Классные руководители (Кураторы групп)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400"/>
              <w:jc w:val="both"/>
            </w:pPr>
            <w:r>
              <w:t>3.22.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 xml:space="preserve">Педагоги </w:t>
            </w:r>
            <w:r>
              <w:t>дополнительного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6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4655AB">
            <w:pPr>
              <w:rPr>
                <w:sz w:val="10"/>
                <w:szCs w:val="1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spacing w:line="276" w:lineRule="auto"/>
            </w:pPr>
            <w:r>
              <w:rPr>
                <w:b/>
                <w:bCs/>
              </w:rPr>
              <w:t>Раздел 2. "Количество педагогических работников, прошедших дополнительные тематические тесты"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jc w:val="center"/>
            </w:pPr>
            <w:r>
              <w:t>7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780"/>
              <w:jc w:val="both"/>
            </w:pPr>
            <w:r>
              <w:t>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5AB" w:rsidRDefault="00B06AA2">
            <w:pPr>
              <w:pStyle w:val="a7"/>
              <w:spacing w:line="266" w:lineRule="auto"/>
            </w:pPr>
            <w:r>
              <w:t xml:space="preserve">Федеральный государственный образовательный стандарт начального общего образования (ФГОС НОО) и примерная основная </w:t>
            </w:r>
            <w:r>
              <w:t>образовательная программа начального общего образования (ПООП НОО)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0D7AF3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780"/>
              <w:jc w:val="both"/>
            </w:pPr>
            <w:r>
              <w:t>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5AB" w:rsidRDefault="00B06AA2">
            <w:pPr>
              <w:pStyle w:val="a7"/>
              <w:spacing w:line="266" w:lineRule="auto"/>
            </w:pPr>
            <w:r>
              <w:t>Федеральный государственный образовательный стандарт основного общего образования и примерная основная образовательная программа основного общего образования (ПООП ООО)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0D7AF3">
            <w:pPr>
              <w:pStyle w:val="a7"/>
              <w:jc w:val="center"/>
            </w:pPr>
            <w:r>
              <w:t>6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780"/>
              <w:jc w:val="both"/>
            </w:pPr>
            <w: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spacing w:line="266" w:lineRule="auto"/>
            </w:pPr>
            <w:r>
              <w:t>Федеральный государственный образовательный стандарт среднего профессионального образования ФГОС СПО и примерные программы общеобразовательных дисциплин для профессиональных образовательных организаций (ООП СПО)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0D7AF3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780"/>
              <w:jc w:val="both"/>
            </w:pPr>
            <w:r>
              <w:t>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 xml:space="preserve">ИКТ-компетентность педагогического </w:t>
            </w:r>
            <w:r>
              <w:t>работника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3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780"/>
              <w:jc w:val="both"/>
            </w:pPr>
            <w:r>
              <w:t>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5AB" w:rsidRDefault="00B06AA2">
            <w:pPr>
              <w:pStyle w:val="a7"/>
              <w:spacing w:line="266" w:lineRule="auto"/>
            </w:pPr>
            <w:r>
              <w:t xml:space="preserve">Права участников образовательного процесса, </w:t>
            </w:r>
            <w:proofErr w:type="gramStart"/>
            <w:r>
              <w:t>включающий</w:t>
            </w:r>
            <w:proofErr w:type="gramEnd"/>
            <w:r>
              <w:t xml:space="preserve"> вопросы в сфере прав педагога и трудового законодательства, прав обучающихся и Конвенции о правах ребенка и прав родителей (законных представителей) обучающийся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0D7AF3">
            <w:pPr>
              <w:pStyle w:val="a7"/>
              <w:jc w:val="center"/>
            </w:pPr>
            <w:r>
              <w:t>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ind w:firstLine="780"/>
              <w:jc w:val="both"/>
            </w:pPr>
            <w:r>
              <w:t>6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spacing w:line="264" w:lineRule="auto"/>
            </w:pPr>
            <w:r>
              <w:t xml:space="preserve">Законы и нормативно </w:t>
            </w:r>
            <w:r>
              <w:t>правовые акты различного уровня в сфере образования и воспитания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5AB" w:rsidRDefault="00B06AA2">
            <w:pPr>
              <w:pStyle w:val="a7"/>
              <w:jc w:val="center"/>
            </w:pPr>
            <w:r>
              <w:t>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780"/>
              <w:jc w:val="both"/>
            </w:pPr>
            <w:r>
              <w:t>7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Обеспечение безопасности образовательной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780"/>
              <w:jc w:val="both"/>
            </w:pPr>
            <w:r>
              <w:t>8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 xml:space="preserve">Обеспечение здоровья </w:t>
            </w:r>
            <w:proofErr w:type="gramStart"/>
            <w:r>
              <w:t>обучающихся</w:t>
            </w:r>
            <w:proofErr w:type="gramEnd"/>
            <w:r>
              <w:t xml:space="preserve"> и санитарные требования в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1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ind w:firstLine="780"/>
              <w:jc w:val="both"/>
            </w:pPr>
            <w:r>
              <w:t>9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>Основы детской психологии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0D7AF3">
            <w:pPr>
              <w:pStyle w:val="a7"/>
              <w:jc w:val="center"/>
            </w:pPr>
            <w:r>
              <w:t>2</w:t>
            </w:r>
          </w:p>
        </w:tc>
      </w:tr>
      <w:tr w:rsidR="004655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right"/>
            </w:pPr>
            <w:r>
              <w:t>10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</w:pPr>
            <w:r>
              <w:t xml:space="preserve">Педагогические </w:t>
            </w:r>
            <w:r>
              <w:t>основы обучения и воспитания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AB" w:rsidRDefault="00B06AA2">
            <w:pPr>
              <w:pStyle w:val="a7"/>
              <w:jc w:val="center"/>
            </w:pPr>
            <w:r>
              <w:t>1</w:t>
            </w:r>
          </w:p>
        </w:tc>
      </w:tr>
    </w:tbl>
    <w:p w:rsidR="00B06AA2" w:rsidRDefault="00B06AA2"/>
    <w:sectPr w:rsidR="00B06AA2" w:rsidSect="004655AB">
      <w:pgSz w:w="11900" w:h="16840"/>
      <w:pgMar w:top="361" w:right="500" w:bottom="361" w:left="7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A2" w:rsidRDefault="00B06AA2" w:rsidP="004655AB">
      <w:r>
        <w:separator/>
      </w:r>
    </w:p>
  </w:endnote>
  <w:endnote w:type="continuationSeparator" w:id="0">
    <w:p w:rsidR="00B06AA2" w:rsidRDefault="00B06AA2" w:rsidP="0046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A2" w:rsidRDefault="00B06AA2"/>
  </w:footnote>
  <w:footnote w:type="continuationSeparator" w:id="0">
    <w:p w:rsidR="00B06AA2" w:rsidRDefault="00B06A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55AB"/>
    <w:rsid w:val="000D7AF3"/>
    <w:rsid w:val="004655AB"/>
    <w:rsid w:val="00B0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5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5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65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655A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655AB"/>
    <w:pPr>
      <w:spacing w:after="3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4655AB"/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Другое"/>
    <w:basedOn w:val="a"/>
    <w:link w:val="a6"/>
    <w:rsid w:val="004655AB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>CtrlSoft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Герцен Дмитрий Александрович</dc:creator>
  <cp:keywords/>
  <cp:lastModifiedBy>User</cp:lastModifiedBy>
  <cp:revision>3</cp:revision>
  <dcterms:created xsi:type="dcterms:W3CDTF">2021-05-05T07:38:00Z</dcterms:created>
  <dcterms:modified xsi:type="dcterms:W3CDTF">2021-05-05T07:44:00Z</dcterms:modified>
</cp:coreProperties>
</file>