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64" w:rsidRDefault="00042C64"/>
    <w:p w:rsidR="00E72406" w:rsidRDefault="00E72406" w:rsidP="00E72406">
      <w:pPr>
        <w:jc w:val="right"/>
        <w:rPr>
          <w:sz w:val="28"/>
          <w:szCs w:val="28"/>
        </w:rPr>
      </w:pPr>
    </w:p>
    <w:p w:rsidR="00E72406" w:rsidRDefault="00E72406" w:rsidP="00E724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к приказу</w:t>
      </w:r>
    </w:p>
    <w:p w:rsidR="00E72406" w:rsidRDefault="00E72406" w:rsidP="00E724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E72406" w:rsidRDefault="00E72406" w:rsidP="00E724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Никольского района </w:t>
      </w:r>
    </w:p>
    <w:p w:rsidR="00E72406" w:rsidRDefault="00E72406" w:rsidP="00E72406">
      <w:pPr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</w:p>
    <w:p w:rsidR="00E72406" w:rsidRDefault="00E72406" w:rsidP="00E724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22.09.2020  № 65          </w:t>
      </w:r>
    </w:p>
    <w:p w:rsidR="00E72406" w:rsidRDefault="00E72406" w:rsidP="00E72406">
      <w:pPr>
        <w:jc w:val="right"/>
        <w:rPr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2957"/>
        <w:gridCol w:w="2925"/>
        <w:gridCol w:w="39"/>
        <w:gridCol w:w="2958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(1-6)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(7-13)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(14-20)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(21-30)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руководящими кадрами образовательных учреждений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Планёрные совещания с руководителями образовательных организаций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руководителями ОО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образования</w:t>
            </w:r>
          </w:p>
        </w:tc>
        <w:tc>
          <w:tcPr>
            <w:tcW w:w="1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отчет о трудоустройстве выпускников 9,11 классов ОО Никольского района 2020 года.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педагогическими кадрами образовательных учреждений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rPr>
          <w:trHeight w:val="110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районного этапа Всероссийского конкурса сочинений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lastRenderedPageBreak/>
              <w:t xml:space="preserve">региональном   этапе Всероссийского конкурса сочинений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Районные соревнования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среди</w:t>
            </w:r>
            <w:proofErr w:type="gramEnd"/>
          </w:p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школьников по лёгкой атлетике</w:t>
            </w:r>
          </w:p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призы Главы администрации</w:t>
            </w:r>
          </w:p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Никольского района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24.09.2019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посвящённое Дню воспитателя</w:t>
            </w:r>
          </w:p>
        </w:tc>
      </w:tr>
      <w:tr w:rsidR="00E72406" w:rsidTr="00E72406">
        <w:trPr>
          <w:trHeight w:val="113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по профилактике правонарушений в подростковой среде</w:t>
            </w:r>
          </w:p>
        </w:tc>
        <w:tc>
          <w:tcPr>
            <w:tcW w:w="1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 w:rsidP="00A83F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организованным началом учебного года и посещаемостью занятий в школах района.</w:t>
            </w:r>
          </w:p>
          <w:p w:rsidR="00E72406" w:rsidRDefault="00E72406" w:rsidP="00A83F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операция  «Подросток»  этап «Всеобуч».</w:t>
            </w:r>
          </w:p>
          <w:p w:rsidR="00E72406" w:rsidRDefault="00E72406" w:rsidP="00A83F6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комиссии </w:t>
            </w: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</w:p>
        </w:tc>
      </w:tr>
      <w:tr w:rsidR="00E72406" w:rsidTr="00E72406">
        <w:trPr>
          <w:trHeight w:val="225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Тарификация педагогических работников образовательных учреждений на 2020-2021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учебный год.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2.Экспертиза учебных планов ОО.</w:t>
            </w:r>
          </w:p>
        </w:tc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Готовность котельных ОО к отопительному сезону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Контроль за организацией подвоза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ОО.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объединение дошкольных работников – планирование работы на 2020/2021 учебный год.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школьных библиотекарей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преподавателей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- организаторов ОБЖ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педагогов-психологов и социальных педагогов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</w:tbl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2957"/>
        <w:gridCol w:w="2957"/>
        <w:gridCol w:w="3139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(1-11)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(12-18)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(19-25)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(26-31)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руководящими кадрами образовательных учреждений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Планёрные совещания с руководителями образовательных организаций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23.10 2020 </w:t>
            </w:r>
            <w:r>
              <w:rPr>
                <w:sz w:val="28"/>
                <w:szCs w:val="28"/>
              </w:rPr>
              <w:br/>
              <w:t>МО директоров «Управление методической службой и новые компетенции сотрудников»</w:t>
            </w:r>
            <w:r>
              <w:rPr>
                <w:sz w:val="28"/>
                <w:szCs w:val="28"/>
              </w:rPr>
              <w:br/>
              <w:t>МБОУ СОШ № 4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образования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педагогическими кадрами образовательных учреждений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собрание, посвященное        празднику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Учителя»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Районные соревнования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среди</w:t>
            </w:r>
            <w:proofErr w:type="gramEnd"/>
          </w:p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школьников «Осенний кросс»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Общероссийского проекта «Мини-футбол» в школу.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Кубок Никольского</w:t>
            </w:r>
          </w:p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района по шахматам</w:t>
            </w:r>
          </w:p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«Хрустальная ладья»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Районные соревнования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плаванию среди учащихся</w:t>
            </w:r>
          </w:p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общеобразовательных</w:t>
            </w:r>
          </w:p>
          <w:p w:rsidR="00E72406" w:rsidRDefault="00E7240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организаций Никольского района 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rPr>
          <w:trHeight w:val="23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по профилактике правонарушений в подростковой среде</w:t>
            </w:r>
          </w:p>
        </w:tc>
        <w:tc>
          <w:tcPr>
            <w:tcW w:w="1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посещаемостью занятий в ОО района.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2.Операция «Подросток»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«Социально-психологического тестирования обучающихся  на предмет раннего выявления немедицинского потребления наркотических средств и психотропных веществ»</w:t>
            </w:r>
          </w:p>
        </w:tc>
      </w:tr>
      <w:tr w:rsidR="00E72406" w:rsidTr="00E72406">
        <w:trPr>
          <w:trHeight w:val="5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1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учебно-воспитательного процесса ОО Никольского района.</w:t>
            </w:r>
          </w:p>
        </w:tc>
      </w:tr>
      <w:tr w:rsidR="00E72406" w:rsidTr="00E72406">
        <w:trPr>
          <w:trHeight w:val="55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русского яз и литературы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Казарка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14.10.2020 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 педагогов доп. образования.    ДДТ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географии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физкультуры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3199"/>
        <w:gridCol w:w="2957"/>
        <w:gridCol w:w="3142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(1-8)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(9-15)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(16-22)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(23-30)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руководящими кадрами образовательных </w:t>
            </w:r>
            <w:r>
              <w:rPr>
                <w:b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Планёрные совещания с руководителями образовательных организаций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руководителей ОО: «Государственная (итоговая) аттестация </w:t>
            </w:r>
            <w:r>
              <w:rPr>
                <w:sz w:val="28"/>
                <w:szCs w:val="28"/>
              </w:rPr>
              <w:lastRenderedPageBreak/>
              <w:t>выпускников 9,11классов ОО Никольского района»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Мониторинг образования</w:t>
            </w:r>
          </w:p>
        </w:tc>
        <w:tc>
          <w:tcPr>
            <w:tcW w:w="1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успеваемости за 1 четверть 2020-2021 учебного года.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педагогическими кадрами образовательных учреждений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spacing w:line="276" w:lineRule="auto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посвящённые празднику   «День матери»                                                                                                       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1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качества знаний учащихся 11 классов ОО Никольского района, претендующих на награждение медалью «За особые успехи в учении»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профилактике правонарушений в подростковой среде</w:t>
            </w:r>
          </w:p>
        </w:tc>
        <w:tc>
          <w:tcPr>
            <w:tcW w:w="1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ОО требований закона РФ «Об основах системы профилактики безнадзорности и  правонарушений несовершеннолетних».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«День подростка»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Профилактические рейды в семьи учащихся и места массового скопления молодежи в период осенних каникул</w:t>
            </w:r>
          </w:p>
          <w:p w:rsidR="00E72406" w:rsidRDefault="00E72406">
            <w:pPr>
              <w:ind w:left="360"/>
              <w:rPr>
                <w:sz w:val="28"/>
                <w:szCs w:val="28"/>
              </w:rPr>
            </w:pPr>
          </w:p>
        </w:tc>
      </w:tr>
      <w:tr w:rsidR="00E72406" w:rsidTr="00E72406">
        <w:trPr>
          <w:trHeight w:val="85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осенних каникул в ОО.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учебно-воспитательного процесса ОО Никольского района.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объединение дошкольных работников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СОШ № 2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18.11.2020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СОШ № 3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физики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 Сура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26.11.2020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информатики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химии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СОШ № 4 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биологии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</w:tbl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44"/>
        <w:gridCol w:w="2913"/>
        <w:gridCol w:w="90"/>
        <w:gridCol w:w="2867"/>
        <w:gridCol w:w="135"/>
        <w:gridCol w:w="3002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(1-86)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(7-13)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(14-20)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(21-31)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руководящими кадрами образовательных учреждений</w:t>
            </w:r>
          </w:p>
        </w:tc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Планёрные совещания с руководителями образовательных организаций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директоров «Управление школой в условиях системных обновлений»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образования</w:t>
            </w:r>
          </w:p>
        </w:tc>
        <w:tc>
          <w:tcPr>
            <w:tcW w:w="1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успеваемости за 1 полугодие 2020-2021 учебного года.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педагогическими кадрами образовательных учреждений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>
              <w:rPr>
                <w:b/>
                <w:sz w:val="28"/>
                <w:szCs w:val="28"/>
              </w:rPr>
              <w:lastRenderedPageBreak/>
              <w:t>учащимися</w:t>
            </w:r>
          </w:p>
        </w:tc>
        <w:tc>
          <w:tcPr>
            <w:tcW w:w="1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1.Проведение итогового сочинения для учащихся 11 классов ОО Никольского района.</w:t>
            </w:r>
          </w:p>
          <w:p w:rsidR="00E72406" w:rsidRDefault="00E72406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Мониторинг качества знаний учащихся 11 классов ОО Никольского района, претендующих на награждение медалью «За особые успехи в учении»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по профилактике правонарушений в подростковой среде</w:t>
            </w:r>
          </w:p>
        </w:tc>
        <w:tc>
          <w:tcPr>
            <w:tcW w:w="1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ОУ требований закона РФ «Об основах системы профилактики безнадзорности и  правонарушений несовершеннолетних».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rPr>
          <w:trHeight w:val="11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учебно-воспитательного процесса ОО Никольского района.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зимних каникул в ОО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математики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истории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доп. образования.  ДДТ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ОРКСЭ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иностранн</w:t>
            </w:r>
            <w:proofErr w:type="spellEnd"/>
            <w:r>
              <w:rPr>
                <w:sz w:val="28"/>
                <w:szCs w:val="28"/>
              </w:rPr>
              <w:t>. яз.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Ночка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</w:tbl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2957"/>
        <w:gridCol w:w="2957"/>
        <w:gridCol w:w="3136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(1-10)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(11-17)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(18-24)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(25-31)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руководящими кадрами образовательных учреждений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Планёрные совещания с руководителями образовательных организаций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руководителей ОО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образования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успеваемости за 2 четверть 2020-2021 учебного года.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педагогическими кадрами образовательных учреждений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профилактике правонарушений в подростковой среде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ОО требований закона РФ «Об основах системы профилактики безнадзорности и  правонарушений несовершеннолетних».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rPr>
          <w:trHeight w:val="74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зимних каникул в ОО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учебно-воспитательного процесса ОО Никольского района.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b/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физкультуры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ст. </w:t>
            </w:r>
            <w:r>
              <w:rPr>
                <w:sz w:val="28"/>
                <w:szCs w:val="28"/>
              </w:rPr>
              <w:lastRenderedPageBreak/>
              <w:t>Ночка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</w:tbl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2957"/>
        <w:gridCol w:w="2957"/>
        <w:gridCol w:w="3136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(8-14)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(15-21)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(22-28)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руководящими кадрами образовательных учреждений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Планёрные совещания с руководителями образовательных организаций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О директоров «Новые воспитательные технологии. Семья и школа: пути эффективного сотрудничества  в современных условиях»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ст. Ночка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образования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rPr>
          <w:trHeight w:val="78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педагогическими кадрами образовательных учреждений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r>
              <w:rPr>
                <w:b/>
                <w:sz w:val="28"/>
                <w:szCs w:val="28"/>
              </w:rPr>
              <w:lastRenderedPageBreak/>
              <w:t>учащимися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Проведение итогового собеседования учащихся 9 классов общеобразовательных организаций </w:t>
            </w:r>
            <w:r>
              <w:rPr>
                <w:sz w:val="28"/>
                <w:szCs w:val="28"/>
              </w:rPr>
              <w:lastRenderedPageBreak/>
              <w:t>Никольского района.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 проведения школьного  этапа  Всероссийского конкурса «Живая классика»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по профилактике правонарушений в подростковой среде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 w:rsidP="00A83F6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ОО требований закона РФ «Об основах системы профилактики безнадзорности и  правонарушений несовершеннолетних».</w:t>
            </w:r>
          </w:p>
          <w:p w:rsidR="00E72406" w:rsidRDefault="00E72406" w:rsidP="00A83F6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в каникулярное время в семьи учащихся и в места массового скопления молодежи</w:t>
            </w:r>
          </w:p>
        </w:tc>
      </w:tr>
      <w:tr w:rsidR="00E72406" w:rsidTr="00E72406">
        <w:trPr>
          <w:trHeight w:val="11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1.Предварительное комплектование ОО педагогическими кадрами на 2021-2022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Экспертиза учебных планов ОО.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учебно-воспитательного процесса ОО Никольского района.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биологии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Маис 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русского яз. 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МБОУООШ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азарка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психологов и соц. педагогов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 доп. образования.  ДДТ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</w:tbl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2957"/>
        <w:gridCol w:w="2957"/>
        <w:gridCol w:w="3136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(8-14)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(15-21)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(22-31)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руководящими кадрами образовательных учреждений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Планёрные совещания с руководителями образовательных организаций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руководителей ОО: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образования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успеваемости за 3 четверть 2020-2021 учебного года.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педагогическими кадрами образовательных учреждений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 w:rsidP="00A83F6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Всероссийских проверочных работ по учебным предметам </w:t>
            </w:r>
          </w:p>
          <w:p w:rsidR="00E72406" w:rsidRDefault="00E7240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2Проведение районного этапа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конференции «Старт в науку»</w:t>
            </w:r>
          </w:p>
          <w:p w:rsidR="00E72406" w:rsidRDefault="00E7240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3.Проведение районного этапа  Всероссийского конкурса «Живая классика»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профилактике правонарушений в подростковой среде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 w:rsidP="00A83F6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ОО требований закона РФ «Об основах системы профилактики безнадзорности и  правонарушений несовершеннолетних».</w:t>
            </w:r>
          </w:p>
          <w:p w:rsidR="00E72406" w:rsidRDefault="00E72406" w:rsidP="00A83F6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Рейды в каникулярное время в семьи учащихся и в места массового скопления молодежи </w:t>
            </w:r>
          </w:p>
        </w:tc>
      </w:tr>
      <w:tr w:rsidR="00E72406" w:rsidTr="00E72406">
        <w:trPr>
          <w:trHeight w:val="61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общеобразовательных организаций по подготовке к ЕГЭ.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учебно-воспитательного процесса ОО Никольского района.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дошкольных работников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12.03.2021</w:t>
            </w:r>
          </w:p>
          <w:p w:rsidR="00E72406" w:rsidRDefault="00E724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уч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. ОРКСЭ</w:t>
            </w:r>
          </w:p>
          <w:p w:rsidR="00E72406" w:rsidRDefault="00E7240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МБОУ СОШ № 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 на 23.04.21г в СОШ № 1!!!!!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15.03.2021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информатики 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математики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Маис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22.03.2021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  школьных библиотекарей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</w:tbl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2957"/>
        <w:gridCol w:w="2957"/>
        <w:gridCol w:w="3136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(1-11)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(12-18)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(19-25)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(26-30)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руководящими кадрами образовательных учреждений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Планёрные совещания с руководителями образовательных организаций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директоров «Система работы школы по повышению качества  подготовки выпускников к ГИА»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р.п. Сура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образования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педагогическими кадрами образовательных учреждений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 w:rsidP="00A83F6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Всероссийских проверочных работ по учебным предметам</w:t>
            </w:r>
          </w:p>
          <w:p w:rsidR="00E72406" w:rsidRDefault="00E72406" w:rsidP="00A83F6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региональном этапе 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конференции «Старт в науку»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по профилактике правонарушений </w:t>
            </w:r>
            <w:r>
              <w:rPr>
                <w:b/>
                <w:sz w:val="28"/>
                <w:szCs w:val="28"/>
              </w:rPr>
              <w:lastRenderedPageBreak/>
              <w:t>в подростковой среде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ОО требований закона РФ «Об основах системы профилактики безнадзорности и  правонарушений несовершеннолетних».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«День подростка»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rPr>
          <w:trHeight w:val="11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к итоговой аттестации выпускников 9, 11 классов.</w:t>
            </w:r>
          </w:p>
        </w:tc>
      </w:tr>
      <w:tr w:rsidR="00E72406" w:rsidTr="00E72406">
        <w:trPr>
          <w:trHeight w:val="225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географии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изики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ОБЖ</w:t>
            </w:r>
          </w:p>
          <w:p w:rsidR="00E72406" w:rsidRDefault="00E724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Филиал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>. Маис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                с.  </w:t>
            </w:r>
            <w:proofErr w:type="spellStart"/>
            <w:r>
              <w:rPr>
                <w:sz w:val="28"/>
                <w:szCs w:val="28"/>
              </w:rPr>
              <w:t>Б.Кеньша</w:t>
            </w:r>
            <w:proofErr w:type="spellEnd"/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химии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стории</w:t>
            </w:r>
            <w:proofErr w:type="spellEnd"/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Б. </w:t>
            </w:r>
            <w:proofErr w:type="spellStart"/>
            <w:r>
              <w:rPr>
                <w:sz w:val="28"/>
                <w:szCs w:val="28"/>
              </w:rPr>
              <w:t>Кеньша</w:t>
            </w:r>
            <w:proofErr w:type="spellEnd"/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sz w:val="28"/>
                <w:szCs w:val="28"/>
              </w:rPr>
              <w:t>Столыпино</w:t>
            </w:r>
            <w:proofErr w:type="spellEnd"/>
          </w:p>
          <w:p w:rsidR="00E72406" w:rsidRDefault="00E72406">
            <w:pPr>
              <w:rPr>
                <w:sz w:val="28"/>
                <w:szCs w:val="28"/>
              </w:rPr>
            </w:pP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21.04.2021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доп. образования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</w:tbl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2957"/>
        <w:gridCol w:w="2957"/>
        <w:gridCol w:w="3136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(1-9)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(10-16)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(17-23)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(24-31)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руководящими кадрами образовательных учреждений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Планёрные совещания с руководителями образовательных организаций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Мониторинг образования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государственной (итоговой) аттестации обучающихся 9,11  классов ОО Никольского района.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педагогическими кадрами образовательных учреждений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Всероссийских проверочных работ по учебным предметам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учебных сборов юношей 10-х классов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праздника «Последний звонок» в ОО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72406" w:rsidTr="00E72406"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профилактике правонарушений в подростковой среде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в праздничные дни в места массового скопления молодежи.</w:t>
            </w:r>
          </w:p>
        </w:tc>
      </w:tr>
      <w:tr w:rsidR="00E72406" w:rsidTr="00E724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ОО требований закона РФ «Об основах системы профилактики безнадзорности и  правонарушений несовершеннолетних».</w:t>
            </w:r>
          </w:p>
        </w:tc>
      </w:tr>
      <w:tr w:rsidR="00E72406" w:rsidTr="00E72406">
        <w:trPr>
          <w:trHeight w:val="68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спортивных, игровых и детских площадок.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</w:tbl>
    <w:p w:rsidR="00E72406" w:rsidRDefault="00E72406" w:rsidP="00E72406">
      <w:pPr>
        <w:rPr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2957"/>
        <w:gridCol w:w="2957"/>
        <w:gridCol w:w="3136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(1-6)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(7-13)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(14-20)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(21-30)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руководящими </w:t>
            </w:r>
            <w:r>
              <w:rPr>
                <w:b/>
                <w:sz w:val="28"/>
                <w:szCs w:val="28"/>
              </w:rPr>
              <w:lastRenderedPageBreak/>
              <w:t>кадрами образовательных учреждений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Планёрные совещания с руководителями образовательных организаций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Мониторинг образования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государственной (итоговой) аттестации обучающихся 9,11  классов ОО Никольского района.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итогов успеваемости за 2019-2020 учебный год.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педагогическими кадрами образовательных учреждений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«Я помню», приуроченная ко Дню Памяти и скорби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 «День выпускника» и выпускных вечеров в ОО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профилактике правонарушений в подростковой среде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ОО требований закона РФ «Об основах системы профилактики безнадзорности и  правонарушений несовершеннолетних».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летней занятости несовершеннолетних, состоящих на профилактических учетах – ПДН, ДЕСОП, ВШУ</w:t>
            </w:r>
          </w:p>
        </w:tc>
      </w:tr>
      <w:tr w:rsidR="00E72406" w:rsidTr="00E72406">
        <w:trPr>
          <w:trHeight w:val="94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летних оздоровительных лагерей с дневным пребыванием на базе ОО, ЛТО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спортивных, игровых и детских площадок.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3.Ремонтные работы в ОО. Подготовка к приемке ОО  к новому учебному году.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</w:tbl>
    <w:p w:rsidR="00E72406" w:rsidRDefault="00E72406" w:rsidP="00E72406">
      <w:pPr>
        <w:rPr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2957"/>
        <w:gridCol w:w="2957"/>
        <w:gridCol w:w="3136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(1-11)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(12-18)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(19-25)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(26-31)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руководящими кадрами образовательных учреждений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Планёрные совещания с руководителями образовательных организаций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образования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Организация летней занятости подростков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профилактике правонарушений в подростковой среде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требований закона РФ «Об основах системы профилактики безнадзорности и  правонарушений несовершеннолетних» </w:t>
            </w:r>
            <w:proofErr w:type="spellStart"/>
            <w:r>
              <w:rPr>
                <w:sz w:val="28"/>
                <w:szCs w:val="28"/>
              </w:rPr>
              <w:t>педколлективами</w:t>
            </w:r>
            <w:proofErr w:type="spellEnd"/>
            <w:r>
              <w:rPr>
                <w:sz w:val="28"/>
                <w:szCs w:val="28"/>
              </w:rPr>
              <w:t xml:space="preserve"> ОО.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летней занятости несовершеннолетних, состоящих на профилактических учетах – ПДН, ДЕСОП, ВШУ</w:t>
            </w:r>
          </w:p>
        </w:tc>
      </w:tr>
      <w:tr w:rsidR="00E72406" w:rsidTr="00E72406">
        <w:trPr>
          <w:trHeight w:val="11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летних оздоровительных лагерей с дневным пребыванием на базе ОО, ЛТО.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спортивных, игровых и детских площадок.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3.Приемка ОО к новому учебному году.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</w:tbl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</w:p>
    <w:p w:rsidR="00E72406" w:rsidRDefault="00E72406" w:rsidP="00E72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Август</w:t>
      </w:r>
    </w:p>
    <w:p w:rsidR="00E72406" w:rsidRDefault="00E72406" w:rsidP="00E724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2957"/>
        <w:gridCol w:w="2957"/>
        <w:gridCol w:w="2957"/>
        <w:gridCol w:w="3136"/>
      </w:tblGrid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 (1-8)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 (9-15)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 (16-22)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(23-31)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руководящими кадрами образовательных учреждений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Планёрные совещания с руководителями образовательных организаций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образования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организации летней занятости подростков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педагогическими кадрами образовательных учреждений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августовское совещание руководящих и педагогических работников.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методических объединений педагогов района</w:t>
            </w: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физкультурника»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профилактике правонарушений в подростковой среде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требований закона РФ «Об основах системы профилактики безнадзорности и  правонарушений несовершеннолетних» </w:t>
            </w:r>
            <w:proofErr w:type="spellStart"/>
            <w:r>
              <w:rPr>
                <w:sz w:val="28"/>
                <w:szCs w:val="28"/>
              </w:rPr>
              <w:t>педколлективами</w:t>
            </w:r>
            <w:proofErr w:type="spellEnd"/>
            <w:r>
              <w:rPr>
                <w:sz w:val="28"/>
                <w:szCs w:val="28"/>
              </w:rPr>
              <w:t xml:space="preserve"> ОО.</w:t>
            </w:r>
          </w:p>
          <w:p w:rsidR="00E72406" w:rsidRDefault="00E7240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ОУ по выполнению ФЗ РФ «Об образовании» в части осуществления прав граждан на образование, защиту интересов несовершеннолетних.</w:t>
            </w:r>
          </w:p>
          <w:p w:rsidR="00E72406" w:rsidRDefault="00E7240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выбытием учащихся из школ, особенно без основного образования.</w:t>
            </w:r>
          </w:p>
          <w:p w:rsidR="00E72406" w:rsidRDefault="00E7240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летней занятости несовершеннолетних, состоящих на профилактических учетах – ПДН, ДЕСОП, ВШУ</w:t>
            </w:r>
          </w:p>
        </w:tc>
      </w:tr>
      <w:tr w:rsidR="00E72406" w:rsidTr="00E72406">
        <w:trPr>
          <w:trHeight w:val="110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работой ОУ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1.Приемка ОО к новому учебному году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летних оздоровительных лагерей с дневным пребыванием на базе ОО, ЛТО</w:t>
            </w:r>
          </w:p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работой спортивных, игровых и детских площадок.</w:t>
            </w:r>
          </w:p>
          <w:p w:rsidR="00E72406" w:rsidRDefault="00E72406">
            <w:pPr>
              <w:rPr>
                <w:sz w:val="28"/>
                <w:szCs w:val="28"/>
              </w:rPr>
            </w:pPr>
          </w:p>
        </w:tc>
      </w:tr>
      <w:tr w:rsidR="00E72406" w:rsidTr="00E72406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1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06" w:rsidRDefault="00E72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сводного </w:t>
            </w:r>
            <w:proofErr w:type="gramStart"/>
            <w:r>
              <w:rPr>
                <w:sz w:val="28"/>
                <w:szCs w:val="28"/>
              </w:rPr>
              <w:t>плана работы методических объединений педагогических работников района</w:t>
            </w:r>
            <w:proofErr w:type="gramEnd"/>
            <w:r>
              <w:rPr>
                <w:sz w:val="28"/>
                <w:szCs w:val="28"/>
              </w:rPr>
              <w:t>. Издание приказа о назначении руководителей МО на 2021-2022 учебный год</w:t>
            </w:r>
          </w:p>
        </w:tc>
      </w:tr>
    </w:tbl>
    <w:p w:rsidR="00E72406" w:rsidRDefault="00E72406" w:rsidP="00E72406">
      <w:pPr>
        <w:rPr>
          <w:sz w:val="28"/>
          <w:szCs w:val="28"/>
        </w:rPr>
      </w:pPr>
    </w:p>
    <w:p w:rsidR="00E72406" w:rsidRDefault="00E72406"/>
    <w:sectPr w:rsidR="00E72406" w:rsidSect="00E72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F75"/>
    <w:multiLevelType w:val="hybridMultilevel"/>
    <w:tmpl w:val="11EE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029C"/>
    <w:multiLevelType w:val="hybridMultilevel"/>
    <w:tmpl w:val="66AA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E4E15"/>
    <w:multiLevelType w:val="hybridMultilevel"/>
    <w:tmpl w:val="2E12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D513A"/>
    <w:multiLevelType w:val="hybridMultilevel"/>
    <w:tmpl w:val="ACBC5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26525"/>
    <w:multiLevelType w:val="hybridMultilevel"/>
    <w:tmpl w:val="4F6C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406"/>
    <w:rsid w:val="00042C64"/>
    <w:rsid w:val="00E7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е работы"/>
    <w:rsid w:val="00E72406"/>
    <w:pPr>
      <w:overflowPunct w:val="0"/>
      <w:autoSpaceDE w:val="0"/>
      <w:autoSpaceDN w:val="0"/>
      <w:adjustRightInd w:val="0"/>
      <w:spacing w:before="60" w:after="0" w:line="240" w:lineRule="auto"/>
      <w:ind w:left="113" w:hanging="113"/>
      <w:jc w:val="both"/>
    </w:pPr>
    <w:rPr>
      <w:rFonts w:ascii="TimesDL" w:eastAsia="Times New Roman" w:hAnsi="TimesD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2399</Words>
  <Characters>13677</Characters>
  <Application>Microsoft Office Word</Application>
  <DocSecurity>0</DocSecurity>
  <Lines>113</Lines>
  <Paragraphs>32</Paragraphs>
  <ScaleCrop>false</ScaleCrop>
  <Company>CtrlSoft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2021-05-02T13:03:00Z</dcterms:created>
  <dcterms:modified xsi:type="dcterms:W3CDTF">2021-05-02T13:04:00Z</dcterms:modified>
</cp:coreProperties>
</file>