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 Пензенской области</w:t>
      </w:r>
    </w:p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</w:t>
      </w:r>
      <w:proofErr w:type="gramStart"/>
      <w:r w:rsidR="009E7E32">
        <w:rPr>
          <w:rFonts w:ascii="Times New Roman" w:eastAsia="Calibri" w:hAnsi="Times New Roman" w:cs="Times New Roman"/>
          <w:b/>
          <w:bCs/>
          <w:sz w:val="28"/>
          <w:szCs w:val="28"/>
        </w:rPr>
        <w:t>учета педагогической нагрузки административных работников общеобразовательных организаций  Никольского района</w:t>
      </w:r>
      <w:proofErr w:type="gramEnd"/>
    </w:p>
    <w:p w:rsidR="009E7E32" w:rsidRDefault="009E7E32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85F" w:rsidRDefault="009E7E32" w:rsidP="009E7E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Никольском районе функционируют 9 общеобразовательных организаций и 4 филиала, в которых исполняют обязанности 9 директоров школ, 8 заместителей директоров и 4 заведующих филиалом. </w:t>
      </w:r>
    </w:p>
    <w:p w:rsidR="002B4F5A" w:rsidRDefault="002B4F5A" w:rsidP="009E7E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7E32" w:rsidRPr="009E7E32" w:rsidRDefault="009E7E32" w:rsidP="009E7E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7E32">
        <w:rPr>
          <w:rFonts w:ascii="Times New Roman" w:eastAsia="Calibri" w:hAnsi="Times New Roman" w:cs="Times New Roman"/>
          <w:bCs/>
          <w:sz w:val="28"/>
          <w:szCs w:val="28"/>
        </w:rPr>
        <w:t>В Письме № АФ-947/96 от 26 октября 2004 года даны Рекомендации по оплате труда персонала ОУ. Согласно Рекомендациям (п.2.7) учебная нагрузка директора школы устанавливается по согласованию с учредителем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Управлением образования администрации Никольского района</w:t>
      </w:r>
      <w:r w:rsidRPr="009E7E32">
        <w:rPr>
          <w:rFonts w:ascii="Times New Roman" w:eastAsia="Calibri" w:hAnsi="Times New Roman" w:cs="Times New Roman"/>
          <w:bCs/>
          <w:sz w:val="28"/>
          <w:szCs w:val="28"/>
        </w:rPr>
        <w:t>. Учитывая, что недельная норма педагогической нагрузки составляет 18 часов за ставку, эта же цифра используется для ограничения рабочего времени директора или замдиректора при проведении уроков.</w:t>
      </w:r>
    </w:p>
    <w:p w:rsidR="002B4F5A" w:rsidRDefault="002B4F5A" w:rsidP="009E7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E32" w:rsidRPr="009E7E32" w:rsidRDefault="009E7E32" w:rsidP="009E7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32">
        <w:rPr>
          <w:rFonts w:ascii="Times New Roman" w:hAnsi="Times New Roman" w:cs="Times New Roman"/>
          <w:sz w:val="28"/>
          <w:szCs w:val="28"/>
        </w:rPr>
        <w:t xml:space="preserve">Педагогическую нагрузку </w:t>
      </w:r>
      <w:r>
        <w:rPr>
          <w:rFonts w:ascii="Times New Roman" w:hAnsi="Times New Roman" w:cs="Times New Roman"/>
          <w:sz w:val="28"/>
          <w:szCs w:val="28"/>
        </w:rPr>
        <w:t>для заместителей</w:t>
      </w:r>
      <w:r w:rsidRPr="009E7E32">
        <w:rPr>
          <w:rFonts w:ascii="Times New Roman" w:hAnsi="Times New Roman" w:cs="Times New Roman"/>
          <w:sz w:val="28"/>
          <w:szCs w:val="28"/>
        </w:rPr>
        <w:t xml:space="preserve"> директора школы,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E32">
        <w:rPr>
          <w:rFonts w:ascii="Times New Roman" w:hAnsi="Times New Roman" w:cs="Times New Roman"/>
          <w:sz w:val="28"/>
          <w:szCs w:val="28"/>
        </w:rPr>
        <w:t>станавливает директор. Максимальный объе</w:t>
      </w:r>
      <w:r>
        <w:rPr>
          <w:rFonts w:ascii="Times New Roman" w:hAnsi="Times New Roman" w:cs="Times New Roman"/>
          <w:sz w:val="28"/>
          <w:szCs w:val="28"/>
        </w:rPr>
        <w:t>м дополнительной работы для заместителей</w:t>
      </w:r>
      <w:r w:rsidRPr="009E7E32">
        <w:rPr>
          <w:rFonts w:ascii="Times New Roman" w:hAnsi="Times New Roman" w:cs="Times New Roman"/>
          <w:sz w:val="28"/>
          <w:szCs w:val="28"/>
        </w:rPr>
        <w:t xml:space="preserve"> директора и оплата за труд устанавливаются с учетом законодательных, нормативных и </w:t>
      </w:r>
      <w:proofErr w:type="spellStart"/>
      <w:r w:rsidRPr="009E7E3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9E7E32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2B4F5A" w:rsidRDefault="002B4F5A" w:rsidP="009E7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E32" w:rsidRDefault="009E7E32" w:rsidP="009E7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32">
        <w:rPr>
          <w:rFonts w:ascii="Times New Roman" w:hAnsi="Times New Roman" w:cs="Times New Roman"/>
          <w:sz w:val="28"/>
          <w:szCs w:val="28"/>
        </w:rPr>
        <w:t>Административные работники общеобразовательных организаций  Никольского района осуществляют педагогическую работу в течение установленной продолжительности рабочего дня наряду с работой, определенной трудовым договором.</w:t>
      </w:r>
    </w:p>
    <w:p w:rsidR="002B4F5A" w:rsidRDefault="002B4F5A" w:rsidP="009E7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E32" w:rsidRDefault="009E7E32" w:rsidP="009E7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32">
        <w:rPr>
          <w:rFonts w:ascii="Times New Roman" w:hAnsi="Times New Roman" w:cs="Times New Roman"/>
          <w:sz w:val="28"/>
          <w:szCs w:val="28"/>
        </w:rPr>
        <w:t>Максимальная недельная педагогическая нагрузка, допустимая для должности директора школы, составляет не более 18 часов, а при почасовой оплате – не более 300 часов в год.</w:t>
      </w:r>
    </w:p>
    <w:p w:rsidR="002B4F5A" w:rsidRDefault="002B4F5A" w:rsidP="002B4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F5A" w:rsidRDefault="002B4F5A" w:rsidP="002B4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2B4F5A">
        <w:rPr>
          <w:rFonts w:ascii="Times New Roman" w:hAnsi="Times New Roman" w:cs="Times New Roman"/>
          <w:sz w:val="28"/>
          <w:szCs w:val="28"/>
        </w:rPr>
        <w:t>педагогической нагрузки административных работников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F5A">
        <w:rPr>
          <w:rFonts w:ascii="Times New Roman" w:hAnsi="Times New Roman" w:cs="Times New Roman"/>
          <w:sz w:val="28"/>
          <w:szCs w:val="28"/>
        </w:rPr>
        <w:t>Никольского района в 2020 – 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9E7E32" w:rsidRDefault="009E7E32" w:rsidP="0058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E32" w:rsidRDefault="009E7E32" w:rsidP="0058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85F" w:rsidRDefault="002B4F5A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 wp14:anchorId="13644DC0" wp14:editId="0A078915">
            <wp:simplePos x="0" y="0"/>
            <wp:positionH relativeFrom="margin">
              <wp:posOffset>3524250</wp:posOffset>
            </wp:positionH>
            <wp:positionV relativeFrom="paragraph">
              <wp:posOffset>107950</wp:posOffset>
            </wp:positionV>
            <wp:extent cx="2377440" cy="676910"/>
            <wp:effectExtent l="0" t="0" r="3810" b="8890"/>
            <wp:wrapSquare wrapText="left"/>
            <wp:docPr id="2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85F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58685F" w:rsidRDefault="0058685F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2B4F5A" w:rsidRDefault="0058685F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Никольского район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   </w:t>
      </w:r>
    </w:p>
    <w:p w:rsidR="002B4F5A" w:rsidRDefault="002B4F5A" w:rsidP="0058685F">
      <w:pPr>
        <w:spacing w:after="0"/>
        <w:rPr>
          <w:rFonts w:ascii="Times New Roman" w:hAnsi="Times New Roman" w:cs="Times New Roman"/>
          <w:sz w:val="28"/>
          <w:szCs w:val="28"/>
        </w:rPr>
        <w:sectPr w:rsidR="002B4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F5A" w:rsidRDefault="002B4F5A" w:rsidP="002B4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 w:rsidR="005868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B4F5A" w:rsidRPr="0088290C" w:rsidRDefault="0058685F" w:rsidP="002B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F5A" w:rsidRPr="0088290C">
        <w:rPr>
          <w:rFonts w:ascii="Times New Roman" w:hAnsi="Times New Roman" w:cs="Times New Roman"/>
          <w:b/>
          <w:sz w:val="28"/>
          <w:szCs w:val="28"/>
        </w:rPr>
        <w:t>Учет педагогической нагрузки административных работников общеобразовательных организаций</w:t>
      </w:r>
    </w:p>
    <w:p w:rsidR="002B4F5A" w:rsidRDefault="002B4F5A" w:rsidP="002B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0C">
        <w:rPr>
          <w:rFonts w:ascii="Times New Roman" w:hAnsi="Times New Roman" w:cs="Times New Roman"/>
          <w:b/>
          <w:sz w:val="28"/>
          <w:szCs w:val="28"/>
        </w:rPr>
        <w:t>Никольского района в 2020 – 2021 учебном году</w:t>
      </w:r>
    </w:p>
    <w:p w:rsidR="002B4F5A" w:rsidRPr="0088290C" w:rsidRDefault="002B4F5A" w:rsidP="002B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925"/>
        <w:gridCol w:w="926"/>
        <w:gridCol w:w="927"/>
        <w:gridCol w:w="934"/>
        <w:gridCol w:w="927"/>
        <w:gridCol w:w="927"/>
        <w:gridCol w:w="927"/>
        <w:gridCol w:w="927"/>
        <w:gridCol w:w="927"/>
        <w:gridCol w:w="927"/>
        <w:gridCol w:w="948"/>
        <w:gridCol w:w="949"/>
        <w:gridCol w:w="949"/>
        <w:gridCol w:w="923"/>
      </w:tblGrid>
      <w:tr w:rsidR="002B4F5A" w:rsidTr="00402287">
        <w:tc>
          <w:tcPr>
            <w:tcW w:w="1743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нагрузка,  час</w:t>
            </w:r>
          </w:p>
        </w:tc>
        <w:tc>
          <w:tcPr>
            <w:tcW w:w="925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2B4F5A" w:rsidTr="00402287">
        <w:tc>
          <w:tcPr>
            <w:tcW w:w="1743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5A" w:rsidTr="00402287">
        <w:tc>
          <w:tcPr>
            <w:tcW w:w="1743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925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B4F5A" w:rsidRDefault="002B4F5A" w:rsidP="0040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685F" w:rsidRPr="0058685F" w:rsidRDefault="0058685F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8685F" w:rsidRPr="0058685F" w:rsidSect="002B4F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1D8"/>
    <w:multiLevelType w:val="multilevel"/>
    <w:tmpl w:val="6F582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A2384"/>
    <w:multiLevelType w:val="multilevel"/>
    <w:tmpl w:val="6FB25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01"/>
    <w:rsid w:val="000B56D9"/>
    <w:rsid w:val="002B4F5A"/>
    <w:rsid w:val="00305024"/>
    <w:rsid w:val="0058685F"/>
    <w:rsid w:val="009E7E32"/>
    <w:rsid w:val="00E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2021-05-05T05:56:00Z</dcterms:created>
  <dcterms:modified xsi:type="dcterms:W3CDTF">2021-05-05T06:37:00Z</dcterms:modified>
</cp:coreProperties>
</file>