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A5" w:rsidRPr="00C4267B" w:rsidRDefault="00C4267B" w:rsidP="00C426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267B">
        <w:rPr>
          <w:rFonts w:ascii="Times New Roman" w:hAnsi="Times New Roman" w:cs="Times New Roman"/>
          <w:sz w:val="28"/>
          <w:szCs w:val="28"/>
        </w:rPr>
        <w:t>УТВЕРЖДАЮ</w:t>
      </w:r>
    </w:p>
    <w:p w:rsidR="00C4267B" w:rsidRPr="00C4267B" w:rsidRDefault="00C4267B" w:rsidP="00C426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4267B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C4267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4267B"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 w:rsidRPr="00C4267B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C4267B" w:rsidRPr="00C4267B" w:rsidRDefault="00C4267B" w:rsidP="00C426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267B">
        <w:rPr>
          <w:rFonts w:ascii="Times New Roman" w:hAnsi="Times New Roman" w:cs="Times New Roman"/>
          <w:sz w:val="28"/>
          <w:szCs w:val="28"/>
        </w:rPr>
        <w:t>администрации Никольского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267B" w:rsidRDefault="00C4267B" w:rsidP="00C426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267B">
        <w:rPr>
          <w:noProof/>
          <w:sz w:val="28"/>
          <w:szCs w:val="28"/>
          <w:lang w:eastAsia="ru-RU"/>
        </w:rPr>
        <w:drawing>
          <wp:inline distT="0" distB="0" distL="0" distR="0">
            <wp:extent cx="2377440" cy="676910"/>
            <wp:effectExtent l="0" t="0" r="3810" b="8890"/>
            <wp:docPr id="1" name="Рисунок 2" descr="Описание: 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267B" w:rsidRDefault="00C4267B" w:rsidP="00C42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67B" w:rsidRPr="00C4267B" w:rsidRDefault="00C4267B" w:rsidP="00C42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7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4267B" w:rsidRDefault="00C4267B" w:rsidP="00C42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7B">
        <w:rPr>
          <w:rFonts w:ascii="Times New Roman" w:hAnsi="Times New Roman" w:cs="Times New Roman"/>
          <w:b/>
          <w:sz w:val="28"/>
          <w:szCs w:val="28"/>
        </w:rPr>
        <w:t>по обеспечению объективности выдачи аттестатов о среднем общем образовании с отличием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организациях Никольского района</w:t>
      </w:r>
    </w:p>
    <w:p w:rsidR="00C4267B" w:rsidRDefault="00C4267B" w:rsidP="00C42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4066"/>
        <w:gridCol w:w="2367"/>
        <w:gridCol w:w="2382"/>
      </w:tblGrid>
      <w:tr w:rsidR="00C4267B" w:rsidTr="00C4267B">
        <w:tc>
          <w:tcPr>
            <w:tcW w:w="756" w:type="dxa"/>
            <w:vAlign w:val="bottom"/>
          </w:tcPr>
          <w:p w:rsidR="00C4267B" w:rsidRDefault="00C4267B" w:rsidP="00C4267B">
            <w:pPr>
              <w:pStyle w:val="20"/>
              <w:shd w:val="clear" w:color="auto" w:fill="auto"/>
              <w:spacing w:before="0" w:line="220" w:lineRule="exact"/>
              <w:ind w:left="240"/>
            </w:pPr>
            <w:r>
              <w:rPr>
                <w:rStyle w:val="21"/>
              </w:rPr>
              <w:t>№</w:t>
            </w:r>
          </w:p>
          <w:p w:rsidR="00C4267B" w:rsidRDefault="00C4267B" w:rsidP="00C4267B">
            <w:pPr>
              <w:pStyle w:val="20"/>
              <w:shd w:val="clear" w:color="auto" w:fill="auto"/>
              <w:spacing w:before="60" w:after="0" w:line="220" w:lineRule="exact"/>
              <w:ind w:left="24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4066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"/>
              </w:rPr>
              <w:t>Мероприятие</w:t>
            </w:r>
          </w:p>
        </w:tc>
        <w:tc>
          <w:tcPr>
            <w:tcW w:w="2367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"/>
              </w:rPr>
              <w:t>Сроки</w:t>
            </w:r>
          </w:p>
        </w:tc>
        <w:tc>
          <w:tcPr>
            <w:tcW w:w="2382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"/>
              </w:rPr>
              <w:t>Ответственный</w:t>
            </w:r>
          </w:p>
        </w:tc>
      </w:tr>
      <w:tr w:rsidR="00C4267B" w:rsidTr="00AC5422">
        <w:tc>
          <w:tcPr>
            <w:tcW w:w="9571" w:type="dxa"/>
            <w:gridSpan w:val="4"/>
          </w:tcPr>
          <w:p w:rsidR="00C4267B" w:rsidRPr="00C4267B" w:rsidRDefault="00C4267B" w:rsidP="00C4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7B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C4267B" w:rsidTr="00C4267B">
        <w:tc>
          <w:tcPr>
            <w:tcW w:w="756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1"/>
              </w:rPr>
              <w:t>1</w:t>
            </w:r>
          </w:p>
        </w:tc>
        <w:tc>
          <w:tcPr>
            <w:tcW w:w="4066" w:type="dxa"/>
            <w:vAlign w:val="bottom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Составление и утверждение плана работы с обучающимися - кандидатами на получение медалей «За особые успехи в учении» по результатам учебной деятельности</w:t>
            </w:r>
          </w:p>
        </w:tc>
        <w:tc>
          <w:tcPr>
            <w:tcW w:w="2367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"/>
              </w:rPr>
              <w:t>сентябрь</w:t>
            </w:r>
          </w:p>
        </w:tc>
        <w:tc>
          <w:tcPr>
            <w:tcW w:w="2382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21"/>
              </w:rPr>
              <w:t>Зам</w:t>
            </w:r>
            <w:proofErr w:type="gramStart"/>
            <w:r>
              <w:rPr>
                <w:rStyle w:val="21"/>
              </w:rPr>
              <w:t>.д</w:t>
            </w:r>
            <w:proofErr w:type="gramEnd"/>
            <w:r>
              <w:rPr>
                <w:rStyle w:val="21"/>
              </w:rPr>
              <w:t>иректора</w:t>
            </w:r>
            <w:proofErr w:type="spellEnd"/>
            <w:r>
              <w:rPr>
                <w:rStyle w:val="21"/>
              </w:rPr>
              <w:t xml:space="preserve"> по УВР</w:t>
            </w:r>
          </w:p>
        </w:tc>
      </w:tr>
      <w:tr w:rsidR="00C4267B" w:rsidTr="00C4267B">
        <w:tc>
          <w:tcPr>
            <w:tcW w:w="756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1"/>
              </w:rPr>
              <w:t>2</w:t>
            </w:r>
          </w:p>
        </w:tc>
        <w:tc>
          <w:tcPr>
            <w:tcW w:w="4066" w:type="dxa"/>
            <w:vAlign w:val="bottom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Организационно-методическое совещание учителей-предметников «Положение о медалях «За особые успехи в учении»</w:t>
            </w:r>
          </w:p>
        </w:tc>
        <w:tc>
          <w:tcPr>
            <w:tcW w:w="2367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"/>
              </w:rPr>
              <w:t>октябрь</w:t>
            </w:r>
          </w:p>
        </w:tc>
        <w:tc>
          <w:tcPr>
            <w:tcW w:w="2382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21"/>
              </w:rPr>
              <w:t>Зам</w:t>
            </w:r>
            <w:proofErr w:type="gramStart"/>
            <w:r>
              <w:rPr>
                <w:rStyle w:val="21"/>
              </w:rPr>
              <w:t>.д</w:t>
            </w:r>
            <w:proofErr w:type="gramEnd"/>
            <w:r>
              <w:rPr>
                <w:rStyle w:val="21"/>
              </w:rPr>
              <w:t>иректора</w:t>
            </w:r>
            <w:proofErr w:type="spellEnd"/>
            <w:r>
              <w:rPr>
                <w:rStyle w:val="21"/>
              </w:rPr>
              <w:t xml:space="preserve"> по УВР</w:t>
            </w:r>
          </w:p>
        </w:tc>
      </w:tr>
      <w:tr w:rsidR="00C4267B" w:rsidTr="00C4267B">
        <w:tc>
          <w:tcPr>
            <w:tcW w:w="756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1"/>
              </w:rPr>
              <w:t>3</w:t>
            </w:r>
          </w:p>
        </w:tc>
        <w:tc>
          <w:tcPr>
            <w:tcW w:w="4066" w:type="dxa"/>
            <w:vAlign w:val="bottom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 xml:space="preserve">Осуществление </w:t>
            </w:r>
            <w:proofErr w:type="gramStart"/>
            <w:r>
              <w:rPr>
                <w:rStyle w:val="21"/>
              </w:rPr>
              <w:t>контроля за</w:t>
            </w:r>
            <w:proofErr w:type="gramEnd"/>
            <w:r>
              <w:rPr>
                <w:rStyle w:val="21"/>
              </w:rPr>
              <w:t xml:space="preserve"> успеваемостью кандидатов на медали (проверка классных журналов)</w:t>
            </w:r>
          </w:p>
        </w:tc>
        <w:tc>
          <w:tcPr>
            <w:tcW w:w="2367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382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"/>
              </w:rPr>
              <w:t>Зам</w:t>
            </w:r>
            <w:proofErr w:type="gramStart"/>
            <w:r>
              <w:rPr>
                <w:rStyle w:val="21"/>
              </w:rPr>
              <w:t>.д</w:t>
            </w:r>
            <w:proofErr w:type="gramEnd"/>
            <w:r>
              <w:rPr>
                <w:rStyle w:val="21"/>
              </w:rPr>
              <w:t>иректора</w:t>
            </w:r>
            <w:proofErr w:type="spellEnd"/>
            <w:r>
              <w:rPr>
                <w:rStyle w:val="21"/>
              </w:rPr>
              <w:t xml:space="preserve"> по УВР</w:t>
            </w:r>
          </w:p>
        </w:tc>
      </w:tr>
      <w:tr w:rsidR="00C4267B" w:rsidTr="00C4267B">
        <w:tc>
          <w:tcPr>
            <w:tcW w:w="756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1"/>
              </w:rPr>
              <w:t>4</w:t>
            </w:r>
          </w:p>
        </w:tc>
        <w:tc>
          <w:tcPr>
            <w:tcW w:w="4066" w:type="dxa"/>
            <w:vAlign w:val="bottom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1"/>
              </w:rPr>
              <w:t>Уточнение списка учащихся - претендентов на медаль</w:t>
            </w:r>
          </w:p>
        </w:tc>
        <w:tc>
          <w:tcPr>
            <w:tcW w:w="2367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"/>
              </w:rPr>
              <w:t>сентябрь</w:t>
            </w:r>
          </w:p>
        </w:tc>
        <w:tc>
          <w:tcPr>
            <w:tcW w:w="2382" w:type="dxa"/>
            <w:vAlign w:val="bottom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21"/>
              </w:rPr>
              <w:t>Зам</w:t>
            </w:r>
            <w:proofErr w:type="gramStart"/>
            <w:r>
              <w:rPr>
                <w:rStyle w:val="21"/>
              </w:rPr>
              <w:t>.д</w:t>
            </w:r>
            <w:proofErr w:type="gramEnd"/>
            <w:r>
              <w:rPr>
                <w:rStyle w:val="21"/>
              </w:rPr>
              <w:t>иректора</w:t>
            </w:r>
            <w:proofErr w:type="spellEnd"/>
            <w:r>
              <w:rPr>
                <w:rStyle w:val="21"/>
              </w:rPr>
              <w:t xml:space="preserve"> по УВР</w:t>
            </w:r>
          </w:p>
        </w:tc>
      </w:tr>
      <w:tr w:rsidR="00C4267B" w:rsidTr="00C4267B">
        <w:tc>
          <w:tcPr>
            <w:tcW w:w="756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1"/>
              </w:rPr>
              <w:t>5</w:t>
            </w:r>
          </w:p>
        </w:tc>
        <w:tc>
          <w:tcPr>
            <w:tcW w:w="4066" w:type="dxa"/>
            <w:vAlign w:val="bottom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Анализ успеваемости (предварительные, итоговые данные)</w:t>
            </w:r>
          </w:p>
        </w:tc>
        <w:tc>
          <w:tcPr>
            <w:tcW w:w="2367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ind w:left="180"/>
              <w:jc w:val="center"/>
            </w:pPr>
            <w:r>
              <w:rPr>
                <w:rStyle w:val="21"/>
              </w:rPr>
              <w:t>Ноябрь, январь, март</w:t>
            </w:r>
          </w:p>
        </w:tc>
        <w:tc>
          <w:tcPr>
            <w:tcW w:w="2382" w:type="dxa"/>
            <w:vAlign w:val="bottom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21"/>
              </w:rPr>
              <w:t>Зам</w:t>
            </w:r>
            <w:proofErr w:type="gramStart"/>
            <w:r>
              <w:rPr>
                <w:rStyle w:val="21"/>
              </w:rPr>
              <w:t>.д</w:t>
            </w:r>
            <w:proofErr w:type="gramEnd"/>
            <w:r>
              <w:rPr>
                <w:rStyle w:val="21"/>
              </w:rPr>
              <w:t>иректора</w:t>
            </w:r>
            <w:proofErr w:type="spellEnd"/>
            <w:r>
              <w:rPr>
                <w:rStyle w:val="21"/>
              </w:rPr>
              <w:t xml:space="preserve"> по УВР</w:t>
            </w:r>
          </w:p>
        </w:tc>
      </w:tr>
      <w:tr w:rsidR="00C4267B" w:rsidTr="00C4267B">
        <w:tc>
          <w:tcPr>
            <w:tcW w:w="756" w:type="dxa"/>
            <w:vAlign w:val="center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1"/>
              </w:rPr>
              <w:t>6</w:t>
            </w:r>
          </w:p>
        </w:tc>
        <w:tc>
          <w:tcPr>
            <w:tcW w:w="4066" w:type="dxa"/>
            <w:vAlign w:val="bottom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1"/>
              </w:rPr>
              <w:t>Организация пробных экзаменов по предметам в формате ЕГЭ</w:t>
            </w:r>
          </w:p>
        </w:tc>
        <w:tc>
          <w:tcPr>
            <w:tcW w:w="2367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"/>
              </w:rPr>
              <w:t>Декабрь, апрель</w:t>
            </w:r>
          </w:p>
        </w:tc>
        <w:tc>
          <w:tcPr>
            <w:tcW w:w="2382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"/>
              </w:rPr>
              <w:t>Администрация ОО</w:t>
            </w:r>
          </w:p>
        </w:tc>
      </w:tr>
      <w:tr w:rsidR="00C4267B" w:rsidTr="00C4267B">
        <w:tc>
          <w:tcPr>
            <w:tcW w:w="756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1"/>
              </w:rPr>
              <w:t>7</w:t>
            </w:r>
          </w:p>
        </w:tc>
        <w:tc>
          <w:tcPr>
            <w:tcW w:w="4066" w:type="dxa"/>
            <w:vAlign w:val="bottom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Посещение уроков учителей, работающих с медалистами с целью оказания методической помощи и контроля объективности оценивания учащихся.</w:t>
            </w:r>
          </w:p>
        </w:tc>
        <w:tc>
          <w:tcPr>
            <w:tcW w:w="2367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"/>
              </w:rPr>
              <w:t>в течение учебного года</w:t>
            </w:r>
          </w:p>
        </w:tc>
        <w:tc>
          <w:tcPr>
            <w:tcW w:w="2382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"/>
              </w:rPr>
              <w:t>Зам</w:t>
            </w:r>
            <w:proofErr w:type="gramStart"/>
            <w:r>
              <w:rPr>
                <w:rStyle w:val="21"/>
              </w:rPr>
              <w:t>.д</w:t>
            </w:r>
            <w:proofErr w:type="gramEnd"/>
            <w:r>
              <w:rPr>
                <w:rStyle w:val="21"/>
              </w:rPr>
              <w:t>иректора</w:t>
            </w:r>
            <w:proofErr w:type="spellEnd"/>
            <w:r>
              <w:rPr>
                <w:rStyle w:val="21"/>
              </w:rPr>
              <w:t xml:space="preserve"> по УВР</w:t>
            </w:r>
          </w:p>
        </w:tc>
      </w:tr>
      <w:tr w:rsidR="00C4267B" w:rsidTr="00C4267B">
        <w:tc>
          <w:tcPr>
            <w:tcW w:w="756" w:type="dxa"/>
            <w:vAlign w:val="bottom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1"/>
              </w:rPr>
              <w:t>8</w:t>
            </w:r>
          </w:p>
        </w:tc>
        <w:tc>
          <w:tcPr>
            <w:tcW w:w="4066" w:type="dxa"/>
            <w:vAlign w:val="bottom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Совещания по предварительной успеваемости</w:t>
            </w:r>
          </w:p>
        </w:tc>
        <w:tc>
          <w:tcPr>
            <w:tcW w:w="2367" w:type="dxa"/>
            <w:vAlign w:val="bottom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"/>
              </w:rPr>
              <w:t>1 раз в четверть</w:t>
            </w:r>
          </w:p>
        </w:tc>
        <w:tc>
          <w:tcPr>
            <w:tcW w:w="2382" w:type="dxa"/>
          </w:tcPr>
          <w:p w:rsidR="00C4267B" w:rsidRDefault="00C4267B" w:rsidP="00C4267B">
            <w:pPr>
              <w:rPr>
                <w:sz w:val="10"/>
                <w:szCs w:val="10"/>
              </w:rPr>
            </w:pPr>
          </w:p>
        </w:tc>
      </w:tr>
      <w:tr w:rsidR="00C4267B" w:rsidTr="00C4267B">
        <w:tc>
          <w:tcPr>
            <w:tcW w:w="756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1"/>
              </w:rPr>
              <w:t>9</w:t>
            </w:r>
          </w:p>
        </w:tc>
        <w:tc>
          <w:tcPr>
            <w:tcW w:w="4066" w:type="dxa"/>
            <w:vAlign w:val="bottom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Контроль за объективностью выставления четвертных (полугодовых) оценок учителям</w:t>
            </w:r>
            <w:proofErr w:type="gramStart"/>
            <w:r>
              <w:rPr>
                <w:rStyle w:val="21"/>
              </w:rPr>
              <w:t>и-</w:t>
            </w:r>
            <w:proofErr w:type="gramEnd"/>
            <w:r>
              <w:rPr>
                <w:rStyle w:val="21"/>
              </w:rPr>
              <w:t xml:space="preserve"> предметниками по всем предметам учебного плана.</w:t>
            </w:r>
          </w:p>
        </w:tc>
        <w:tc>
          <w:tcPr>
            <w:tcW w:w="2367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"/>
              </w:rPr>
              <w:t>по итогам каждой четверти</w:t>
            </w:r>
          </w:p>
        </w:tc>
        <w:tc>
          <w:tcPr>
            <w:tcW w:w="2382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21"/>
              </w:rPr>
              <w:t>Зам</w:t>
            </w:r>
            <w:proofErr w:type="gramStart"/>
            <w:r>
              <w:rPr>
                <w:rStyle w:val="21"/>
              </w:rPr>
              <w:t>.д</w:t>
            </w:r>
            <w:proofErr w:type="gramEnd"/>
            <w:r>
              <w:rPr>
                <w:rStyle w:val="21"/>
              </w:rPr>
              <w:t>иректора</w:t>
            </w:r>
            <w:proofErr w:type="spellEnd"/>
            <w:r>
              <w:rPr>
                <w:rStyle w:val="21"/>
              </w:rPr>
              <w:t xml:space="preserve"> по УВР</w:t>
            </w:r>
          </w:p>
        </w:tc>
      </w:tr>
      <w:tr w:rsidR="00C4267B" w:rsidTr="00C4267B">
        <w:tc>
          <w:tcPr>
            <w:tcW w:w="756" w:type="dxa"/>
            <w:vAlign w:val="center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1"/>
              </w:rPr>
              <w:t>10</w:t>
            </w:r>
          </w:p>
        </w:tc>
        <w:tc>
          <w:tcPr>
            <w:tcW w:w="4066" w:type="dxa"/>
            <w:vAlign w:val="bottom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Составление списков кандидатов на получение медалей в следующем году</w:t>
            </w:r>
          </w:p>
        </w:tc>
        <w:tc>
          <w:tcPr>
            <w:tcW w:w="2367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"/>
              </w:rPr>
              <w:t>Август</w:t>
            </w:r>
          </w:p>
        </w:tc>
        <w:tc>
          <w:tcPr>
            <w:tcW w:w="2382" w:type="dxa"/>
            <w:vAlign w:val="bottom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21"/>
              </w:rPr>
              <w:t>Зам</w:t>
            </w:r>
            <w:proofErr w:type="gramStart"/>
            <w:r>
              <w:rPr>
                <w:rStyle w:val="21"/>
              </w:rPr>
              <w:t>.д</w:t>
            </w:r>
            <w:proofErr w:type="gramEnd"/>
            <w:r>
              <w:rPr>
                <w:rStyle w:val="21"/>
              </w:rPr>
              <w:t>иректора</w:t>
            </w:r>
            <w:proofErr w:type="spellEnd"/>
            <w:r>
              <w:rPr>
                <w:rStyle w:val="21"/>
              </w:rPr>
              <w:t xml:space="preserve"> по УВР</w:t>
            </w:r>
          </w:p>
        </w:tc>
      </w:tr>
      <w:tr w:rsidR="00C4267B" w:rsidTr="00C4267B">
        <w:tc>
          <w:tcPr>
            <w:tcW w:w="756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1"/>
              </w:rPr>
              <w:t>11</w:t>
            </w:r>
          </w:p>
        </w:tc>
        <w:tc>
          <w:tcPr>
            <w:tcW w:w="4066" w:type="dxa"/>
            <w:vAlign w:val="bottom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 xml:space="preserve">Контроль за успеваемостью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 xml:space="preserve">, претендующих на </w:t>
            </w:r>
            <w:r>
              <w:rPr>
                <w:rStyle w:val="21"/>
              </w:rPr>
              <w:lastRenderedPageBreak/>
              <w:t>получение аттестата о среднем общем образовании с отличием</w:t>
            </w:r>
          </w:p>
        </w:tc>
        <w:tc>
          <w:tcPr>
            <w:tcW w:w="2367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"/>
              </w:rPr>
              <w:lastRenderedPageBreak/>
              <w:t>Постоянно</w:t>
            </w:r>
            <w:r>
              <w:rPr>
                <w:rStyle w:val="21"/>
              </w:rPr>
              <w:t xml:space="preserve"> </w:t>
            </w:r>
          </w:p>
        </w:tc>
        <w:tc>
          <w:tcPr>
            <w:tcW w:w="2382" w:type="dxa"/>
            <w:vAlign w:val="bottom"/>
          </w:tcPr>
          <w:p w:rsidR="00C4267B" w:rsidRPr="00C4267B" w:rsidRDefault="00C4267B" w:rsidP="00C4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7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C42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C4267B">
              <w:rPr>
                <w:rFonts w:ascii="Times New Roman" w:hAnsi="Times New Roman" w:cs="Times New Roman"/>
                <w:sz w:val="24"/>
                <w:szCs w:val="24"/>
              </w:rPr>
              <w:t>страции Никольского района</w:t>
            </w:r>
          </w:p>
        </w:tc>
      </w:tr>
      <w:tr w:rsidR="00C4267B" w:rsidTr="00C4267B">
        <w:tc>
          <w:tcPr>
            <w:tcW w:w="756" w:type="dxa"/>
          </w:tcPr>
          <w:p w:rsidR="00C4267B" w:rsidRPr="00C4267B" w:rsidRDefault="00C4267B" w:rsidP="00C4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C4267B" w:rsidRPr="00C4267B" w:rsidRDefault="00C4267B" w:rsidP="00C4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C4267B" w:rsidRPr="00C4267B" w:rsidRDefault="00C4267B" w:rsidP="00C4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C4267B" w:rsidRPr="00C4267B" w:rsidRDefault="00C4267B" w:rsidP="00C4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67B" w:rsidTr="006E7061">
        <w:tc>
          <w:tcPr>
            <w:tcW w:w="9571" w:type="dxa"/>
            <w:gridSpan w:val="4"/>
          </w:tcPr>
          <w:p w:rsidR="00C4267B" w:rsidRPr="00C4267B" w:rsidRDefault="00C4267B" w:rsidP="00C4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7B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</w:tr>
      <w:tr w:rsidR="00C4267B" w:rsidTr="006F7ECF">
        <w:tc>
          <w:tcPr>
            <w:tcW w:w="756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066" w:type="dxa"/>
            <w:vAlign w:val="bottom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Ознакомление обучающихся - кандидатов на получение медалей с положением «О медалях за успехи в учении»</w:t>
            </w:r>
          </w:p>
        </w:tc>
        <w:tc>
          <w:tcPr>
            <w:tcW w:w="2367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"/>
              </w:rPr>
              <w:t>сентябрь</w:t>
            </w:r>
          </w:p>
        </w:tc>
        <w:tc>
          <w:tcPr>
            <w:tcW w:w="2382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"/>
              </w:rPr>
              <w:t>Классные</w:t>
            </w:r>
          </w:p>
          <w:p w:rsidR="00C4267B" w:rsidRDefault="00C4267B" w:rsidP="00C4267B">
            <w:pPr>
              <w:pStyle w:val="20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"/>
              </w:rPr>
              <w:t>руководители</w:t>
            </w:r>
          </w:p>
        </w:tc>
      </w:tr>
      <w:tr w:rsidR="00C4267B" w:rsidTr="006F7ECF">
        <w:tc>
          <w:tcPr>
            <w:tcW w:w="756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066" w:type="dxa"/>
            <w:vAlign w:val="bottom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1"/>
              </w:rPr>
              <w:t>Информационно-разъяснительная работа по вопросам итоговой аттестации кандидатов на получение медалей</w:t>
            </w:r>
          </w:p>
        </w:tc>
        <w:tc>
          <w:tcPr>
            <w:tcW w:w="2367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382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"/>
              </w:rPr>
              <w:t>Учителя-</w:t>
            </w:r>
          </w:p>
          <w:p w:rsidR="00C4267B" w:rsidRDefault="00C4267B" w:rsidP="00C4267B">
            <w:pPr>
              <w:pStyle w:val="20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"/>
              </w:rPr>
              <w:t>предметники</w:t>
            </w:r>
          </w:p>
        </w:tc>
      </w:tr>
      <w:tr w:rsidR="00C4267B" w:rsidTr="006F7ECF">
        <w:tc>
          <w:tcPr>
            <w:tcW w:w="756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066" w:type="dxa"/>
            <w:vAlign w:val="bottom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Организация индивидуальных консультаций для учащихся, претендующих на медаль при подготовке к ГИА</w:t>
            </w:r>
          </w:p>
        </w:tc>
        <w:tc>
          <w:tcPr>
            <w:tcW w:w="2367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"/>
              </w:rPr>
              <w:t>еженедельно</w:t>
            </w:r>
          </w:p>
        </w:tc>
        <w:tc>
          <w:tcPr>
            <w:tcW w:w="2382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"/>
              </w:rPr>
              <w:t>Учителя-</w:t>
            </w:r>
          </w:p>
          <w:p w:rsidR="00C4267B" w:rsidRDefault="00C4267B" w:rsidP="00C4267B">
            <w:pPr>
              <w:pStyle w:val="20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"/>
              </w:rPr>
              <w:t>предметники</w:t>
            </w:r>
          </w:p>
        </w:tc>
      </w:tr>
      <w:tr w:rsidR="00C4267B" w:rsidTr="006F7ECF">
        <w:tc>
          <w:tcPr>
            <w:tcW w:w="756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066" w:type="dxa"/>
            <w:vAlign w:val="bottom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Организация участия в пробных экзаменах по предметам в форме ЕГЭ</w:t>
            </w:r>
          </w:p>
        </w:tc>
        <w:tc>
          <w:tcPr>
            <w:tcW w:w="2367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"/>
              </w:rPr>
              <w:t>согласно плану</w:t>
            </w:r>
          </w:p>
        </w:tc>
        <w:tc>
          <w:tcPr>
            <w:tcW w:w="2382" w:type="dxa"/>
            <w:vAlign w:val="bottom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21"/>
              </w:rPr>
              <w:t>Зам</w:t>
            </w:r>
            <w:proofErr w:type="gramStart"/>
            <w:r>
              <w:rPr>
                <w:rStyle w:val="21"/>
              </w:rPr>
              <w:t>.д</w:t>
            </w:r>
            <w:proofErr w:type="gramEnd"/>
            <w:r>
              <w:rPr>
                <w:rStyle w:val="21"/>
              </w:rPr>
              <w:t>иректора</w:t>
            </w:r>
            <w:proofErr w:type="spellEnd"/>
            <w:r>
              <w:rPr>
                <w:rStyle w:val="21"/>
              </w:rPr>
              <w:t xml:space="preserve"> по УВР</w:t>
            </w:r>
          </w:p>
        </w:tc>
      </w:tr>
      <w:tr w:rsidR="00C4267B" w:rsidTr="006F7ECF">
        <w:tc>
          <w:tcPr>
            <w:tcW w:w="756" w:type="dxa"/>
            <w:vAlign w:val="bottom"/>
          </w:tcPr>
          <w:p w:rsidR="00C4267B" w:rsidRPr="00C4267B" w:rsidRDefault="00C4267B" w:rsidP="00C4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6" w:type="dxa"/>
            <w:vAlign w:val="bottom"/>
          </w:tcPr>
          <w:p w:rsidR="00C4267B" w:rsidRPr="00C4267B" w:rsidRDefault="00C4267B" w:rsidP="00C4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7B">
              <w:rPr>
                <w:rFonts w:ascii="Times New Roman" w:hAnsi="Times New Roman" w:cs="Times New Roman"/>
                <w:sz w:val="24"/>
                <w:szCs w:val="24"/>
              </w:rPr>
              <w:t>Анализ экзаменационных работ по каждому предмету, анализ типичных ошибок</w:t>
            </w:r>
          </w:p>
        </w:tc>
        <w:tc>
          <w:tcPr>
            <w:tcW w:w="2367" w:type="dxa"/>
            <w:vAlign w:val="bottom"/>
          </w:tcPr>
          <w:p w:rsidR="00C4267B" w:rsidRPr="00C4267B" w:rsidRDefault="00C4267B" w:rsidP="00C4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7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gramStart"/>
            <w:r w:rsidRPr="00C4267B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  <w:proofErr w:type="gramEnd"/>
          </w:p>
          <w:p w:rsidR="00C4267B" w:rsidRPr="00C4267B" w:rsidRDefault="00C4267B" w:rsidP="00C4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7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382" w:type="dxa"/>
            <w:vAlign w:val="bottom"/>
          </w:tcPr>
          <w:p w:rsidR="00C4267B" w:rsidRPr="00C4267B" w:rsidRDefault="00C4267B" w:rsidP="00C4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7B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C4267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t xml:space="preserve"> </w:t>
            </w:r>
            <w:r w:rsidRPr="00C4267B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C4267B" w:rsidTr="0080742A">
        <w:tc>
          <w:tcPr>
            <w:tcW w:w="9571" w:type="dxa"/>
            <w:gridSpan w:val="4"/>
          </w:tcPr>
          <w:p w:rsidR="00C4267B" w:rsidRPr="00C4267B" w:rsidRDefault="00C4267B" w:rsidP="00C4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7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C4267B" w:rsidTr="00F402B4">
        <w:tc>
          <w:tcPr>
            <w:tcW w:w="756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066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1"/>
              </w:rPr>
              <w:t>Проведение индивидуальных консультаций для родителей учащихся-кандидатов на получение медалей</w:t>
            </w:r>
          </w:p>
        </w:tc>
        <w:tc>
          <w:tcPr>
            <w:tcW w:w="2367" w:type="dxa"/>
          </w:tcPr>
          <w:p w:rsidR="00C4267B" w:rsidRP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ind w:left="320"/>
              <w:rPr>
                <w:b w:val="0"/>
                <w:sz w:val="24"/>
                <w:szCs w:val="24"/>
              </w:rPr>
            </w:pPr>
            <w:r w:rsidRPr="00C4267B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382" w:type="dxa"/>
            <w:vAlign w:val="bottom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"/>
              </w:rPr>
              <w:t>Администрация ОО, учител</w:t>
            </w:r>
            <w:proofErr w:type="gramStart"/>
            <w:r>
              <w:rPr>
                <w:rStyle w:val="21"/>
              </w:rPr>
              <w:t>я-</w:t>
            </w:r>
            <w:proofErr w:type="gramEnd"/>
            <w:r>
              <w:rPr>
                <w:rStyle w:val="21"/>
              </w:rPr>
              <w:t xml:space="preserve"> предметники, классные руководители</w:t>
            </w:r>
          </w:p>
        </w:tc>
      </w:tr>
      <w:tr w:rsidR="00C4267B" w:rsidTr="00D470FC">
        <w:tc>
          <w:tcPr>
            <w:tcW w:w="756" w:type="dxa"/>
          </w:tcPr>
          <w:p w:rsidR="00C4267B" w:rsidRPr="00C4267B" w:rsidRDefault="00C4267B" w:rsidP="00C4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6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Доведение до сведения родителей информации о результатах пробных экзаменов в формате ЕГЭ</w:t>
            </w:r>
          </w:p>
        </w:tc>
        <w:tc>
          <w:tcPr>
            <w:tcW w:w="2367" w:type="dxa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382" w:type="dxa"/>
            <w:vAlign w:val="bottom"/>
          </w:tcPr>
          <w:p w:rsidR="00C4267B" w:rsidRDefault="00C4267B" w:rsidP="00C4267B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"/>
              </w:rPr>
              <w:t>Учителя-</w:t>
            </w:r>
          </w:p>
          <w:p w:rsidR="00C4267B" w:rsidRDefault="00C4267B" w:rsidP="00C4267B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"/>
              </w:rPr>
              <w:t>предметники,</w:t>
            </w:r>
          </w:p>
          <w:p w:rsidR="00C4267B" w:rsidRDefault="00C4267B" w:rsidP="00C4267B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"/>
              </w:rPr>
              <w:t>классные</w:t>
            </w:r>
          </w:p>
          <w:p w:rsidR="00C4267B" w:rsidRDefault="00C4267B" w:rsidP="00C4267B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"/>
              </w:rPr>
              <w:t>руководители</w:t>
            </w:r>
          </w:p>
        </w:tc>
      </w:tr>
    </w:tbl>
    <w:p w:rsidR="00C4267B" w:rsidRPr="00C4267B" w:rsidRDefault="00C4267B" w:rsidP="00C426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4267B" w:rsidRDefault="00C4267B" w:rsidP="00C42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67B" w:rsidRDefault="00C4267B" w:rsidP="00C42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67B" w:rsidRPr="00C4267B" w:rsidRDefault="00C4267B" w:rsidP="00C42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4267B" w:rsidRPr="00C4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5C"/>
    <w:rsid w:val="008B4AA5"/>
    <w:rsid w:val="0094675C"/>
    <w:rsid w:val="00C4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2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426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C426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267B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2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426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C426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267B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2021-05-03T06:06:00Z</dcterms:created>
  <dcterms:modified xsi:type="dcterms:W3CDTF">2021-05-03T06:18:00Z</dcterms:modified>
</cp:coreProperties>
</file>