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63FF5" w14:textId="77777777" w:rsidR="001F1FCF" w:rsidRDefault="004A5546">
      <w:pPr>
        <w:pStyle w:val="20"/>
        <w:spacing w:after="220" w:line="240" w:lineRule="auto"/>
        <w:jc w:val="left"/>
      </w:pPr>
      <w:bookmarkStart w:id="0" w:name="_GoBack"/>
      <w:bookmarkEnd w:id="0"/>
      <w:r>
        <w:t>Управления образования администрации Никольского района Пензенской области</w:t>
      </w:r>
    </w:p>
    <w:p w14:paraId="6A705E43" w14:textId="77777777" w:rsidR="008F506B" w:rsidRDefault="008F506B">
      <w:pPr>
        <w:pStyle w:val="20"/>
        <w:spacing w:after="220" w:line="240" w:lineRule="auto"/>
        <w:jc w:val="left"/>
      </w:pPr>
    </w:p>
    <w:p w14:paraId="73DD1C62" w14:textId="77777777" w:rsidR="008F506B" w:rsidRDefault="008F506B">
      <w:pPr>
        <w:pStyle w:val="20"/>
        <w:spacing w:after="220" w:line="240" w:lineRule="auto"/>
        <w:jc w:val="left"/>
      </w:pPr>
    </w:p>
    <w:p w14:paraId="0496D8F6" w14:textId="77777777" w:rsidR="008F506B" w:rsidRDefault="004A5546" w:rsidP="008F506B">
      <w:pPr>
        <w:pStyle w:val="1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УТВЕРЖДЕНО </w:t>
      </w:r>
      <w:bookmarkStart w:id="1" w:name="bookmark0"/>
      <w:bookmarkStart w:id="2" w:name="bookmark1"/>
      <w:bookmarkStart w:id="3" w:name="bookmark2"/>
    </w:p>
    <w:p w14:paraId="2A0E0480" w14:textId="77777777" w:rsidR="008F506B" w:rsidRDefault="008F506B" w:rsidP="008F506B">
      <w:pPr>
        <w:pStyle w:val="1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Начальник Управления образования</w:t>
      </w:r>
    </w:p>
    <w:p w14:paraId="76CF5FA3" w14:textId="77777777" w:rsidR="008F506B" w:rsidRDefault="008F506B" w:rsidP="008F506B">
      <w:pPr>
        <w:pStyle w:val="1"/>
        <w:jc w:val="right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администрации Никольского района</w:t>
      </w:r>
    </w:p>
    <w:p w14:paraId="0C94F8D0" w14:textId="77777777" w:rsidR="008F506B" w:rsidRDefault="008F506B" w:rsidP="008F506B">
      <w:pPr>
        <w:pStyle w:val="1"/>
        <w:jc w:val="right"/>
      </w:pPr>
      <w:r>
        <w:rPr>
          <w:color w:val="222222"/>
          <w:sz w:val="22"/>
          <w:szCs w:val="22"/>
        </w:rPr>
        <w:t xml:space="preserve"> Пензенской области</w:t>
      </w:r>
    </w:p>
    <w:p w14:paraId="4A19FC22" w14:textId="77777777" w:rsidR="008F506B" w:rsidRDefault="008F506B">
      <w:pPr>
        <w:pStyle w:val="11"/>
        <w:keepNext/>
        <w:keepLines/>
        <w:spacing w:before="100" w:after="0"/>
      </w:pPr>
    </w:p>
    <w:p w14:paraId="61EA8382" w14:textId="77777777" w:rsidR="008F506B" w:rsidRDefault="008F506B">
      <w:pPr>
        <w:pStyle w:val="11"/>
        <w:keepNext/>
        <w:keepLines/>
        <w:spacing w:before="100" w:after="0"/>
      </w:pPr>
    </w:p>
    <w:p w14:paraId="7CC40649" w14:textId="77777777" w:rsidR="008F506B" w:rsidRDefault="008F506B">
      <w:pPr>
        <w:pStyle w:val="11"/>
        <w:keepNext/>
        <w:keepLines/>
        <w:spacing w:before="100" w:after="0"/>
      </w:pPr>
    </w:p>
    <w:p w14:paraId="07322C96" w14:textId="77777777" w:rsidR="001F1FCF" w:rsidRDefault="004A5546">
      <w:pPr>
        <w:pStyle w:val="11"/>
        <w:keepNext/>
        <w:keepLines/>
        <w:spacing w:before="100" w:after="0"/>
      </w:pPr>
      <w:r>
        <w:t>ДОРОЖНАЯ КАРТА</w:t>
      </w:r>
      <w:bookmarkEnd w:id="1"/>
      <w:bookmarkEnd w:id="2"/>
      <w:bookmarkEnd w:id="3"/>
    </w:p>
    <w:p w14:paraId="2AE538F5" w14:textId="77777777" w:rsidR="001F1FCF" w:rsidRDefault="00FF3FB3">
      <w:pPr>
        <w:pStyle w:val="11"/>
        <w:keepNext/>
        <w:keepLines/>
      </w:pPr>
      <w:bookmarkStart w:id="4" w:name="bookmark3"/>
      <w:bookmarkStart w:id="5" w:name="bookmark4"/>
      <w:bookmarkStart w:id="6" w:name="bookmark5"/>
      <w:r>
        <w:t>р</w:t>
      </w:r>
      <w:r w:rsidR="004A5546">
        <w:t>еализации проекта адресной методической помощи</w:t>
      </w:r>
      <w:r w:rsidR="004E62BC">
        <w:t xml:space="preserve"> по направлению </w:t>
      </w:r>
      <w:r w:rsidR="004A5546">
        <w:br/>
        <w:t>«</w:t>
      </w:r>
      <w:r w:rsidR="004E62BC">
        <w:t>Система работы со школами с низкими результатами обучения  и/или школами, функционирующими в сложных социальных условиях</w:t>
      </w:r>
      <w:r w:rsidR="004A5546">
        <w:t>»</w:t>
      </w:r>
      <w:r w:rsidR="004A5546">
        <w:br/>
        <w:t>на 202</w:t>
      </w:r>
      <w:r w:rsidR="008F506B">
        <w:t>3</w:t>
      </w:r>
      <w:r w:rsidR="004A5546">
        <w:t xml:space="preserve"> год</w:t>
      </w:r>
      <w:bookmarkEnd w:id="4"/>
      <w:bookmarkEnd w:id="5"/>
      <w:bookmarkEnd w:id="6"/>
    </w:p>
    <w:p w14:paraId="36C6C6E7" w14:textId="77777777" w:rsidR="001F1FCF" w:rsidRDefault="004E62BC">
      <w:pPr>
        <w:pStyle w:val="30"/>
        <w:sectPr w:rsidR="001F1FCF">
          <w:pgSz w:w="11900" w:h="16840"/>
          <w:pgMar w:top="1340" w:right="1326" w:bottom="1340" w:left="2804" w:header="912" w:footer="912" w:gutter="0"/>
          <w:pgNumType w:start="1"/>
          <w:cols w:space="720"/>
          <w:noEndnote/>
          <w:docGrid w:linePitch="360"/>
        </w:sectPr>
      </w:pPr>
      <w:r>
        <w:t>г. Никольск</w:t>
      </w:r>
    </w:p>
    <w:p w14:paraId="02C952BB" w14:textId="77777777" w:rsidR="004E62BC" w:rsidRDefault="004A5546" w:rsidP="004E62BC">
      <w:pPr>
        <w:pStyle w:val="1"/>
        <w:spacing w:after="240"/>
        <w:ind w:left="960"/>
        <w:rPr>
          <w:color w:val="222222"/>
        </w:rPr>
      </w:pPr>
      <w:r>
        <w:rPr>
          <w:b/>
          <w:bCs/>
          <w:color w:val="222222"/>
        </w:rPr>
        <w:lastRenderedPageBreak/>
        <w:t>Цель:</w:t>
      </w:r>
      <w:r w:rsidR="004E62BC" w:rsidRPr="004E62BC">
        <w:rPr>
          <w:color w:val="222222"/>
        </w:rPr>
        <w:t xml:space="preserve"> принятие комплексных мер, направленных на повышение качества образования</w:t>
      </w:r>
      <w:r w:rsidR="004E62BC">
        <w:rPr>
          <w:color w:val="222222"/>
        </w:rPr>
        <w:t>,</w:t>
      </w:r>
      <w:r w:rsidR="004E62BC" w:rsidRPr="004E62BC">
        <w:rPr>
          <w:color w:val="222222"/>
        </w:rPr>
        <w:t xml:space="preserve"> выявление причин снижения успеваемости обучающихся</w:t>
      </w:r>
    </w:p>
    <w:p w14:paraId="00777600" w14:textId="77777777" w:rsidR="001F1FCF" w:rsidRDefault="00EB0793" w:rsidP="00EB0793">
      <w:pPr>
        <w:pStyle w:val="1"/>
      </w:pPr>
      <w:r>
        <w:rPr>
          <w:b/>
          <w:bCs/>
          <w:color w:val="222222"/>
        </w:rPr>
        <w:t xml:space="preserve">                  </w:t>
      </w:r>
      <w:r w:rsidR="004A5546">
        <w:rPr>
          <w:b/>
          <w:bCs/>
          <w:color w:val="222222"/>
        </w:rPr>
        <w:t xml:space="preserve">Основные направления работы </w:t>
      </w:r>
      <w:r w:rsidR="004A5546">
        <w:rPr>
          <w:color w:val="222222"/>
        </w:rPr>
        <w:t xml:space="preserve">по повышению качества образования в МБОУ СОШ </w:t>
      </w:r>
      <w:r w:rsidR="004A5546">
        <w:t>им. Героя Советского Союза И.М. Каткова с.</w:t>
      </w:r>
    </w:p>
    <w:p w14:paraId="01F69BF9" w14:textId="77777777" w:rsidR="001F1FCF" w:rsidRDefault="004A5546" w:rsidP="00EB0793">
      <w:pPr>
        <w:pStyle w:val="1"/>
        <w:ind w:left="851" w:firstLine="283"/>
      </w:pPr>
      <w:r>
        <w:t xml:space="preserve">Базарная </w:t>
      </w:r>
      <w:proofErr w:type="spellStart"/>
      <w:r>
        <w:t>Кеньша</w:t>
      </w:r>
      <w:proofErr w:type="spellEnd"/>
      <w:r w:rsidR="004E62BC">
        <w:t xml:space="preserve">, </w:t>
      </w:r>
      <w:r w:rsidR="00EB0793" w:rsidRPr="00EB0793">
        <w:t xml:space="preserve">МБОУ СОШ </w:t>
      </w:r>
      <w:proofErr w:type="spellStart"/>
      <w:r w:rsidR="00EB0793" w:rsidRPr="00EB0793">
        <w:t>ст.Ночка</w:t>
      </w:r>
      <w:proofErr w:type="spellEnd"/>
      <w:r w:rsidR="00EB0793" w:rsidRPr="00EB0793">
        <w:t xml:space="preserve"> Никольского района Пензенской области</w:t>
      </w:r>
      <w:r w:rsidR="00EB0793">
        <w:t xml:space="preserve">, </w:t>
      </w:r>
      <w:r w:rsidR="00EB0793" w:rsidRPr="00EB0793">
        <w:t xml:space="preserve">МБОУ СОШ им. П.А. Столыпина Никольского района </w:t>
      </w:r>
      <w:r w:rsidR="00EB0793">
        <w:t xml:space="preserve">                     </w:t>
      </w:r>
      <w:r w:rsidR="00EB0793" w:rsidRPr="00EB0793">
        <w:t>Пензенской области</w:t>
      </w:r>
      <w:r w:rsidR="00EB0793">
        <w:t xml:space="preserve">, </w:t>
      </w:r>
      <w:r w:rsidR="00EB0793" w:rsidRPr="00EB0793">
        <w:t xml:space="preserve">МБОУ СОШ им. Героя Советского Союза Александра </w:t>
      </w:r>
      <w:r w:rsidR="00EB0793">
        <w:t xml:space="preserve">Архиповича. </w:t>
      </w:r>
      <w:proofErr w:type="spellStart"/>
      <w:r w:rsidR="00EB0793">
        <w:t>Винокурова</w:t>
      </w:r>
      <w:proofErr w:type="spellEnd"/>
      <w:r w:rsidR="00EB0793" w:rsidRPr="00EB0793">
        <w:t xml:space="preserve">   </w:t>
      </w:r>
      <w:proofErr w:type="spellStart"/>
      <w:r w:rsidR="00EB0793" w:rsidRPr="00EB0793">
        <w:t>р.п</w:t>
      </w:r>
      <w:proofErr w:type="spellEnd"/>
      <w:r w:rsidR="00EB0793" w:rsidRPr="00EB0793">
        <w:t>. Сура Никольского района Пензенской области</w:t>
      </w:r>
      <w:r w:rsidR="00EB0793">
        <w:t xml:space="preserve">, </w:t>
      </w:r>
      <w:r w:rsidR="00EB0793" w:rsidRPr="00EB0793">
        <w:t>МБОУ ООШ с. Казарка Никольского района Пензенской области</w:t>
      </w:r>
      <w:r w:rsidR="00EB0793">
        <w:t>.</w:t>
      </w:r>
    </w:p>
    <w:p w14:paraId="6CCA4BE2" w14:textId="77777777" w:rsidR="004E62BC" w:rsidRDefault="004E62BC">
      <w:pPr>
        <w:pStyle w:val="1"/>
        <w:spacing w:after="240"/>
        <w:ind w:firstLine="960"/>
      </w:pPr>
    </w:p>
    <w:p w14:paraId="27CDFF2B" w14:textId="77777777" w:rsidR="001F1FCF" w:rsidRDefault="004A5546">
      <w:pPr>
        <w:pStyle w:val="1"/>
        <w:ind w:left="960"/>
      </w:pPr>
      <w:r>
        <w:rPr>
          <w:color w:val="222222"/>
        </w:rPr>
        <w:t>Организационные и контрольно-аналитические мероприятия.</w:t>
      </w:r>
    </w:p>
    <w:p w14:paraId="24C2DE21" w14:textId="77777777" w:rsidR="001F1FCF" w:rsidRDefault="004A5546">
      <w:pPr>
        <w:pStyle w:val="1"/>
        <w:ind w:left="960"/>
      </w:pPr>
      <w:r>
        <w:rPr>
          <w:color w:val="222222"/>
        </w:rPr>
        <w:t>Работа с обучающимися.</w:t>
      </w:r>
    </w:p>
    <w:p w14:paraId="62D052BB" w14:textId="77777777" w:rsidR="001F1FCF" w:rsidRDefault="004A5546">
      <w:pPr>
        <w:pStyle w:val="1"/>
        <w:ind w:left="960"/>
      </w:pPr>
      <w:r>
        <w:rPr>
          <w:color w:val="222222"/>
        </w:rPr>
        <w:t>Работа с родителями обучающихся.</w:t>
      </w:r>
    </w:p>
    <w:p w14:paraId="6D02B95B" w14:textId="77777777" w:rsidR="001F1FCF" w:rsidRDefault="004A5546">
      <w:pPr>
        <w:pStyle w:val="1"/>
        <w:spacing w:after="540"/>
        <w:ind w:left="960"/>
      </w:pPr>
      <w:r>
        <w:rPr>
          <w:color w:val="222222"/>
        </w:rPr>
        <w:t>Работа с педагогическими кадрами.</w:t>
      </w:r>
    </w:p>
    <w:p w14:paraId="1C8DC7B4" w14:textId="77777777" w:rsidR="001F1FCF" w:rsidRDefault="004A5546">
      <w:pPr>
        <w:pStyle w:val="1"/>
        <w:spacing w:after="240"/>
        <w:ind w:left="960"/>
      </w:pPr>
      <w:r>
        <w:rPr>
          <w:b/>
          <w:bCs/>
          <w:color w:val="222222"/>
        </w:rPr>
        <w:t>Ожидаемые результаты:</w:t>
      </w:r>
    </w:p>
    <w:p w14:paraId="063310BF" w14:textId="77777777" w:rsidR="00EB0793" w:rsidRDefault="00EB0793" w:rsidP="00EB0793">
      <w:pPr>
        <w:pStyle w:val="1"/>
        <w:ind w:left="964"/>
      </w:pPr>
      <w:r>
        <w:t>Ожидаемые результаты:</w:t>
      </w:r>
    </w:p>
    <w:p w14:paraId="70162662" w14:textId="77777777" w:rsidR="00EB0793" w:rsidRDefault="00EB0793" w:rsidP="00EB0793">
      <w:pPr>
        <w:pStyle w:val="1"/>
        <w:ind w:left="964"/>
      </w:pPr>
      <w:r>
        <w:t>1)</w:t>
      </w:r>
      <w:r>
        <w:tab/>
        <w:t>выявление основных причин неуспеваемости обучающихся;</w:t>
      </w:r>
    </w:p>
    <w:p w14:paraId="1CCB63E2" w14:textId="77777777" w:rsidR="00EB0793" w:rsidRDefault="00EB0793" w:rsidP="00EB0793">
      <w:pPr>
        <w:pStyle w:val="1"/>
        <w:ind w:left="964"/>
      </w:pPr>
      <w:r>
        <w:t>2)</w:t>
      </w:r>
      <w:r>
        <w:tab/>
        <w:t>удовлетворение потребностей ребенка в обучении и общении;</w:t>
      </w:r>
    </w:p>
    <w:p w14:paraId="41C38654" w14:textId="77777777" w:rsidR="001F1FCF" w:rsidRDefault="00EB0793" w:rsidP="00EB0793">
      <w:pPr>
        <w:pStyle w:val="1"/>
        <w:ind w:left="964"/>
      </w:pPr>
      <w:r>
        <w:t>3)</w:t>
      </w:r>
      <w:r>
        <w:tab/>
        <w:t>получение каждым ребенком базового уровня образования.</w:t>
      </w:r>
      <w:r w:rsidR="004A554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222"/>
        <w:gridCol w:w="2266"/>
        <w:gridCol w:w="2554"/>
        <w:gridCol w:w="4968"/>
      </w:tblGrid>
      <w:tr w:rsidR="001F1FCF" w14:paraId="6F59259A" w14:textId="77777777">
        <w:trPr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52B52" w14:textId="77777777" w:rsidR="001F1FCF" w:rsidRDefault="004A5546">
            <w:pPr>
              <w:pStyle w:val="a5"/>
              <w:spacing w:line="233" w:lineRule="auto"/>
            </w:pPr>
            <w:r>
              <w:lastRenderedPageBreak/>
              <w:t>№ п/п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BA45C" w14:textId="77777777" w:rsidR="001F1FCF" w:rsidRDefault="004A5546">
            <w:pPr>
              <w:pStyle w:val="a5"/>
            </w:pPr>
            <w: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D2069" w14:textId="77777777" w:rsidR="001F1FCF" w:rsidRDefault="004A5546">
            <w:pPr>
              <w:pStyle w:val="a5"/>
            </w:pPr>
            <w:r>
              <w:t>Сроки исполнения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11E74" w14:textId="77777777" w:rsidR="001F1FCF" w:rsidRPr="00950992" w:rsidRDefault="004A5546">
            <w:pPr>
              <w:pStyle w:val="a5"/>
            </w:pPr>
            <w:r w:rsidRPr="00950992">
              <w:t>Индикативные показатели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A3ED4" w14:textId="77777777" w:rsidR="001F1FCF" w:rsidRDefault="004A5546">
            <w:pPr>
              <w:pStyle w:val="a5"/>
            </w:pPr>
            <w:r>
              <w:t>Ответственные</w:t>
            </w:r>
          </w:p>
        </w:tc>
      </w:tr>
      <w:tr w:rsidR="004F5572" w14:paraId="282D4EBB" w14:textId="77777777" w:rsidTr="00CE6831">
        <w:trPr>
          <w:trHeight w:hRule="exact" w:val="333"/>
          <w:jc w:val="center"/>
        </w:trPr>
        <w:tc>
          <w:tcPr>
            <w:tcW w:w="15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475F0" w14:textId="77777777" w:rsidR="004F5572" w:rsidRPr="004F5572" w:rsidRDefault="004F5572">
            <w:pPr>
              <w:pStyle w:val="a5"/>
              <w:rPr>
                <w:b/>
                <w:sz w:val="24"/>
                <w:szCs w:val="24"/>
              </w:rPr>
            </w:pPr>
            <w:r w:rsidRPr="004F5572">
              <w:rPr>
                <w:b/>
                <w:sz w:val="24"/>
                <w:szCs w:val="24"/>
              </w:rPr>
              <w:t>Организационное сопровождение</w:t>
            </w:r>
          </w:p>
        </w:tc>
      </w:tr>
      <w:tr w:rsidR="001F1FCF" w14:paraId="78440468" w14:textId="77777777">
        <w:trPr>
          <w:trHeight w:hRule="exact" w:val="17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22DE7" w14:textId="77777777" w:rsidR="001F1FCF" w:rsidRDefault="004A5546">
            <w:pPr>
              <w:pStyle w:val="a5"/>
            </w:pPr>
            <w: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7EC2E" w14:textId="77777777" w:rsidR="001F1FCF" w:rsidRDefault="004A5546" w:rsidP="00EB0793">
            <w:pPr>
              <w:pStyle w:val="a5"/>
            </w:pPr>
            <w:r>
              <w:t>Старт проекта адресной методической помощи образовательным организациям в 202</w:t>
            </w:r>
            <w:r w:rsidR="00EB0793">
              <w:t xml:space="preserve">3 </w:t>
            </w:r>
            <w:r>
              <w:t>г в Никольском районе.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C84E3" w14:textId="77777777" w:rsidR="001F1FCF" w:rsidRDefault="004A5546" w:rsidP="00EB0793">
            <w:pPr>
              <w:pStyle w:val="a5"/>
            </w:pPr>
            <w:r>
              <w:t>20.12.202</w:t>
            </w:r>
            <w:r w:rsidR="00EB0793"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2F30B" w14:textId="77777777" w:rsidR="001F1FCF" w:rsidRDefault="004A5546" w:rsidP="00EB0793">
            <w:pPr>
              <w:pStyle w:val="a5"/>
            </w:pPr>
            <w:r>
              <w:t>Приказ Управления образования администрации Никольского района Пензенской области от 20.12.202</w:t>
            </w:r>
            <w:r w:rsidR="00EB0793"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2F37E" w14:textId="54B33522" w:rsidR="001F1FCF" w:rsidRDefault="004A5546" w:rsidP="00EB0793">
            <w:pPr>
              <w:pStyle w:val="a5"/>
            </w:pPr>
            <w:r>
              <w:t>Управлени</w:t>
            </w:r>
            <w:r w:rsidR="009635D3">
              <w:t>е</w:t>
            </w:r>
            <w:r>
              <w:t xml:space="preserve"> образования администрации Никольского района Пензенской области</w:t>
            </w:r>
          </w:p>
        </w:tc>
      </w:tr>
      <w:tr w:rsidR="001F1FCF" w14:paraId="3B5B8C07" w14:textId="77777777" w:rsidTr="0063342D">
        <w:trPr>
          <w:trHeight w:hRule="exact" w:val="12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A0F9A" w14:textId="77777777" w:rsidR="001F1FCF" w:rsidRDefault="004A5546">
            <w:pPr>
              <w:pStyle w:val="a5"/>
            </w:pPr>
            <w: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570AB" w14:textId="77777777" w:rsidR="001F1FCF" w:rsidRDefault="004A5546" w:rsidP="0063342D">
            <w:pPr>
              <w:pStyle w:val="a5"/>
              <w:jc w:val="left"/>
            </w:pPr>
            <w:r>
              <w:t>Создание на сайте Управления образования администрации Никольского района и на сайт</w:t>
            </w:r>
            <w:r w:rsidR="0063342D">
              <w:t>ах</w:t>
            </w:r>
            <w:r>
              <w:t xml:space="preserve"> </w:t>
            </w:r>
            <w:r w:rsidR="0063342D">
              <w:t xml:space="preserve">ОО </w:t>
            </w:r>
            <w:r>
              <w:t>информационной страницы о реализации проекта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03547" w14:textId="77777777" w:rsidR="001F1FCF" w:rsidRDefault="004A5546" w:rsidP="0063342D">
            <w:pPr>
              <w:pStyle w:val="a5"/>
            </w:pPr>
            <w:r>
              <w:t>20.12.202</w:t>
            </w:r>
            <w:r w:rsidR="0063342D"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8A084" w14:textId="77777777" w:rsidR="001F1FCF" w:rsidRDefault="004A5546">
            <w:pPr>
              <w:pStyle w:val="a5"/>
            </w:pPr>
            <w:r>
              <w:t xml:space="preserve">Размещение </w:t>
            </w:r>
            <w:proofErr w:type="spellStart"/>
            <w:r>
              <w:t>информационно</w:t>
            </w:r>
            <w:r>
              <w:softHyphen/>
              <w:t>методических</w:t>
            </w:r>
            <w:proofErr w:type="spellEnd"/>
            <w:r>
              <w:t xml:space="preserve"> материалов о проекте.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29284" w14:textId="0ED9A381" w:rsidR="001F1FCF" w:rsidRDefault="009635D3" w:rsidP="00CE6831">
            <w:pPr>
              <w:pStyle w:val="a5"/>
            </w:pPr>
            <w:r w:rsidRPr="009635D3">
              <w:t xml:space="preserve">Управление образования администрации Никольского района Пензенской области </w:t>
            </w:r>
            <w:r>
              <w:t>Руководители ОО</w:t>
            </w:r>
          </w:p>
        </w:tc>
      </w:tr>
      <w:tr w:rsidR="001F1FCF" w14:paraId="349CBE5F" w14:textId="77777777" w:rsidTr="0063342D">
        <w:trPr>
          <w:trHeight w:hRule="exact" w:val="15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7AA41" w14:textId="77777777" w:rsidR="001F1FCF" w:rsidRDefault="004A5546">
            <w:pPr>
              <w:pStyle w:val="a5"/>
            </w:pPr>
            <w: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B64EB" w14:textId="77777777" w:rsidR="001F1FCF" w:rsidRDefault="004A5546" w:rsidP="004F5572">
            <w:pPr>
              <w:pStyle w:val="a5"/>
              <w:jc w:val="left"/>
            </w:pPr>
            <w:r>
              <w:t xml:space="preserve">Анкетирование (опрос) участников образовательного процесса (педагогов, </w:t>
            </w:r>
            <w:r w:rsidR="004F5572">
              <w:t>обучающихся</w:t>
            </w:r>
            <w:r>
              <w:t>, родителей) школы-участницы проекта адресной методической помощи образовательным организациям с низкими образовательными результатами.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B5508" w14:textId="77777777" w:rsidR="001F1FCF" w:rsidRDefault="004A5546">
            <w:pPr>
              <w:pStyle w:val="a5"/>
            </w:pPr>
            <w:r>
              <w:t>17.01.202</w:t>
            </w:r>
            <w:r w:rsidR="004F5572">
              <w:t>3</w:t>
            </w:r>
            <w:r>
              <w:softHyphen/>
            </w:r>
          </w:p>
          <w:p w14:paraId="5949B639" w14:textId="77777777" w:rsidR="001F1FCF" w:rsidRDefault="004A5546" w:rsidP="004F5572">
            <w:pPr>
              <w:pStyle w:val="a5"/>
            </w:pPr>
            <w:r>
              <w:t>28.01.202</w:t>
            </w:r>
            <w:r w:rsidR="004F5572"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089E3" w14:textId="77777777" w:rsidR="001F1FCF" w:rsidRDefault="004A5546">
            <w:pPr>
              <w:pStyle w:val="a5"/>
            </w:pPr>
            <w:r>
              <w:t>Выявление рисковых профилей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6C552" w14:textId="7531C3D2" w:rsidR="001F1FCF" w:rsidRDefault="009635D3" w:rsidP="00CE6831">
            <w:pPr>
              <w:pStyle w:val="a5"/>
            </w:pPr>
            <w:r w:rsidRPr="009635D3">
              <w:t>Руководители ОО</w:t>
            </w:r>
          </w:p>
        </w:tc>
      </w:tr>
      <w:tr w:rsidR="001F1FCF" w14:paraId="39161DA4" w14:textId="77777777" w:rsidTr="00CE6831">
        <w:trPr>
          <w:trHeight w:hRule="exact" w:val="20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0056B" w14:textId="77777777" w:rsidR="001F1FCF" w:rsidRDefault="004A5546">
            <w:pPr>
              <w:pStyle w:val="a5"/>
            </w:pPr>
            <w: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CE1F1" w14:textId="77777777" w:rsidR="001F1FCF" w:rsidRDefault="004A5546">
            <w:pPr>
              <w:pStyle w:val="a5"/>
            </w:pPr>
            <w:r>
              <w:t>Получение результатов анкетирования, анализ рисковых профилей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4AEFF" w14:textId="77777777" w:rsidR="001F1FCF" w:rsidRDefault="004A5546">
            <w:pPr>
              <w:pStyle w:val="a5"/>
            </w:pPr>
            <w:r>
              <w:t>31.01.202</w:t>
            </w:r>
            <w:r w:rsidR="004F5572">
              <w:t>3</w:t>
            </w:r>
            <w:r>
              <w:softHyphen/>
            </w:r>
          </w:p>
          <w:p w14:paraId="7E8A3B4F" w14:textId="77777777" w:rsidR="001F1FCF" w:rsidRDefault="0063342D" w:rsidP="004F5572">
            <w:pPr>
              <w:pStyle w:val="a5"/>
            </w:pPr>
            <w:r>
              <w:t>15</w:t>
            </w:r>
            <w:r w:rsidR="004A5546">
              <w:t>.02.202</w:t>
            </w:r>
            <w:r w:rsidR="004F5572"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123B44" w14:textId="77777777" w:rsidR="001F1FCF" w:rsidRDefault="004A5546">
            <w:pPr>
              <w:pStyle w:val="a5"/>
            </w:pPr>
            <w:r>
              <w:t>Определение профилей с высокой и средней значимостью риска для разработки муниципальной «Дорожной карты», концептуальных документов школы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85308" w14:textId="60D6A120" w:rsidR="001F1FCF" w:rsidRDefault="009635D3" w:rsidP="0063342D">
            <w:pPr>
              <w:pStyle w:val="a5"/>
            </w:pPr>
            <w:r w:rsidRPr="009635D3">
              <w:t>Управление образования администрации Никольского района Пензенской области Руководители ОО</w:t>
            </w:r>
          </w:p>
        </w:tc>
      </w:tr>
      <w:tr w:rsidR="004F5572" w14:paraId="1C04A930" w14:textId="77777777">
        <w:trPr>
          <w:trHeight w:hRule="exact" w:val="10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FE36" w14:textId="77777777" w:rsidR="004F5572" w:rsidRDefault="004F5572">
            <w:pPr>
              <w:pStyle w:val="a5"/>
            </w:pPr>
            <w: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42B18" w14:textId="77777777" w:rsidR="004F5572" w:rsidRDefault="004F5572" w:rsidP="00F93A04">
            <w:pPr>
              <w:pStyle w:val="a5"/>
            </w:pPr>
            <w:r>
              <w:t xml:space="preserve">Создание рабочей группы по реализации проекта адресной методической помощи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60A84" w14:textId="47C0FD2A" w:rsidR="004F5572" w:rsidRDefault="009635D3" w:rsidP="00F93A04">
            <w:pPr>
              <w:pStyle w:val="a5"/>
            </w:pPr>
            <w:r>
              <w:t>Вторая</w:t>
            </w:r>
            <w:r w:rsidR="004F5572">
              <w:t xml:space="preserve"> декада февраля</w:t>
            </w:r>
          </w:p>
          <w:p w14:paraId="464E38C7" w14:textId="77777777" w:rsidR="004F5572" w:rsidRDefault="004F5572" w:rsidP="004F5572">
            <w:pPr>
              <w:pStyle w:val="a5"/>
            </w:pPr>
            <w:r>
              <w:t>2023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5076E" w14:textId="77777777" w:rsidR="004F5572" w:rsidRDefault="004F5572" w:rsidP="00CE6831">
            <w:pPr>
              <w:pStyle w:val="a5"/>
            </w:pPr>
            <w:r>
              <w:t>Создан</w:t>
            </w:r>
            <w:r w:rsidR="00CE6831">
              <w:t>ие</w:t>
            </w:r>
            <w:r>
              <w:t xml:space="preserve"> рабоч</w:t>
            </w:r>
            <w:r w:rsidR="00CE6831">
              <w:t>ей</w:t>
            </w:r>
            <w:r>
              <w:t xml:space="preserve"> групп</w:t>
            </w:r>
            <w:r w:rsidR="00CE6831">
              <w:t>ы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A18C2" w14:textId="69B9467B" w:rsidR="004F5572" w:rsidRDefault="009635D3" w:rsidP="00F93A04">
            <w:pPr>
              <w:pStyle w:val="a5"/>
            </w:pPr>
            <w:r w:rsidRPr="009635D3">
              <w:t>Управление образования администрации Никольского района Пензенской области</w:t>
            </w:r>
          </w:p>
        </w:tc>
      </w:tr>
      <w:tr w:rsidR="004F5572" w14:paraId="4C8C5658" w14:textId="77777777" w:rsidTr="00854374">
        <w:trPr>
          <w:trHeight w:hRule="exact" w:val="15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B60B0" w14:textId="77777777" w:rsidR="004F5572" w:rsidRDefault="004F5572">
            <w:pPr>
              <w:pStyle w:val="a5"/>
            </w:pPr>
            <w: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9405D" w14:textId="77777777" w:rsidR="004F5572" w:rsidRDefault="004F5572" w:rsidP="00F93A04">
            <w:pPr>
              <w:pStyle w:val="a5"/>
            </w:pPr>
            <w:r>
              <w:t>Разработка и утверждение «Дорожной карты» методической помощи образовательной организации - участнице проекта.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71684" w14:textId="701D1EEB" w:rsidR="004F5572" w:rsidRDefault="009635D3" w:rsidP="00F93A04">
            <w:pPr>
              <w:pStyle w:val="a5"/>
            </w:pPr>
            <w:r>
              <w:t xml:space="preserve">Вторая </w:t>
            </w:r>
            <w:r w:rsidR="004F5572">
              <w:t>декада февраля</w:t>
            </w:r>
          </w:p>
          <w:p w14:paraId="57B77AA0" w14:textId="77777777" w:rsidR="004F5572" w:rsidRDefault="004F5572" w:rsidP="004F5572">
            <w:pPr>
              <w:pStyle w:val="a5"/>
            </w:pPr>
            <w:r>
              <w:t>2023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84091" w14:textId="77777777" w:rsidR="004F5572" w:rsidRDefault="004F5572" w:rsidP="004F5572">
            <w:pPr>
              <w:pStyle w:val="a5"/>
            </w:pPr>
            <w:r>
              <w:t xml:space="preserve">Приказ Управления образования администрации Никольского района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72968" w14:textId="42475D19" w:rsidR="004F5572" w:rsidRDefault="009635D3" w:rsidP="00F93A04">
            <w:pPr>
              <w:pStyle w:val="a5"/>
            </w:pPr>
            <w:r w:rsidRPr="009635D3">
              <w:t xml:space="preserve">Управление образования администрации Никольского района Пензенской области Руководители ОО </w:t>
            </w:r>
          </w:p>
        </w:tc>
      </w:tr>
    </w:tbl>
    <w:p w14:paraId="3ED94676" w14:textId="77777777" w:rsidR="001F1FCF" w:rsidRDefault="004A554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222"/>
        <w:gridCol w:w="2266"/>
        <w:gridCol w:w="2554"/>
        <w:gridCol w:w="4968"/>
      </w:tblGrid>
      <w:tr w:rsidR="00CE6831" w14:paraId="7AF7495F" w14:textId="77777777" w:rsidTr="00CE6831">
        <w:trPr>
          <w:trHeight w:hRule="exact" w:val="1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0E433" w14:textId="77777777" w:rsidR="00CE6831" w:rsidRPr="00CE6831" w:rsidRDefault="00CE6831" w:rsidP="00CE683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8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F4F5E" w14:textId="77777777" w:rsidR="00CE6831" w:rsidRDefault="00CE6831" w:rsidP="00F93A04">
            <w:pPr>
              <w:pStyle w:val="a5"/>
            </w:pPr>
            <w:r>
              <w:t>Разработка ОО концептуальных документов:</w:t>
            </w:r>
          </w:p>
          <w:p w14:paraId="78C4B6FD" w14:textId="77777777" w:rsidR="00CE6831" w:rsidRDefault="00CE6831" w:rsidP="00F93A04">
            <w:pPr>
              <w:pStyle w:val="a5"/>
            </w:pPr>
            <w:r>
              <w:t>- концепция развития;</w:t>
            </w:r>
          </w:p>
          <w:p w14:paraId="2DAD1334" w14:textId="77777777" w:rsidR="00CE6831" w:rsidRDefault="00CE6831" w:rsidP="00F93A04">
            <w:pPr>
              <w:pStyle w:val="a5"/>
            </w:pPr>
            <w:r>
              <w:t>- среднесрочной программы развития;</w:t>
            </w:r>
          </w:p>
          <w:p w14:paraId="63C67F24" w14:textId="77777777" w:rsidR="00CE6831" w:rsidRDefault="00CE6831" w:rsidP="00F93A04">
            <w:pPr>
              <w:pStyle w:val="a5"/>
            </w:pPr>
            <w:r>
              <w:t xml:space="preserve">- </w:t>
            </w:r>
            <w:proofErr w:type="spellStart"/>
            <w:r>
              <w:t>антирисковых</w:t>
            </w:r>
            <w:proofErr w:type="spellEnd"/>
            <w:r>
              <w:t xml:space="preserve"> программ с учетом верификации рисковых профилей школы.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86C55" w14:textId="77777777" w:rsidR="00CE6831" w:rsidRDefault="00CE6831" w:rsidP="00CE6831">
            <w:pPr>
              <w:pStyle w:val="a5"/>
            </w:pPr>
            <w:r>
              <w:t>До 21.03.2023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0D411" w14:textId="77777777" w:rsidR="00CE6831" w:rsidRDefault="00CE6831" w:rsidP="00CE6831">
            <w:pPr>
              <w:pStyle w:val="a5"/>
            </w:pPr>
            <w:r>
              <w:t>Утверждение концептуальных документов школы по  устранению рисков и размещение в сети интернет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46C30" w14:textId="77777777" w:rsidR="00CE6831" w:rsidRDefault="00CE6831" w:rsidP="00CE6831">
            <w:pPr>
              <w:pStyle w:val="a5"/>
            </w:pPr>
            <w:r>
              <w:t xml:space="preserve">Горбунова А.Р., муниципальный координатор, директора ОО </w:t>
            </w:r>
          </w:p>
        </w:tc>
      </w:tr>
      <w:tr w:rsidR="00CE6831" w14:paraId="3A98B172" w14:textId="77777777" w:rsidTr="007E7970">
        <w:trPr>
          <w:trHeight w:hRule="exact" w:val="12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6BCD7" w14:textId="77777777" w:rsidR="00CE6831" w:rsidRDefault="00CE6831">
            <w:pPr>
              <w:pStyle w:val="a5"/>
            </w:pPr>
            <w:r>
              <w:t>8.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783B6" w14:textId="77777777" w:rsidR="00CE6831" w:rsidRDefault="00CE6831" w:rsidP="00F93A04">
            <w:pPr>
              <w:pStyle w:val="a5"/>
            </w:pPr>
            <w:r>
              <w:t>Реализация мероприятий «Дорожной карты» с участием куратора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49D7B" w14:textId="5EA6CBDC" w:rsidR="00CE6831" w:rsidRDefault="007E7970" w:rsidP="00F93A04">
            <w:pPr>
              <w:pStyle w:val="a5"/>
            </w:pPr>
            <w:r>
              <w:t xml:space="preserve">До 31 </w:t>
            </w:r>
            <w:r w:rsidR="009635D3">
              <w:t xml:space="preserve">.12. </w:t>
            </w:r>
            <w:r>
              <w:t>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A52A5" w14:textId="77777777" w:rsidR="00CE6831" w:rsidRDefault="00CE6831" w:rsidP="007E7970">
            <w:pPr>
              <w:pStyle w:val="a5"/>
            </w:pPr>
            <w:r>
              <w:t>Проведение 100% мероприятий с участием куратора проекта.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1716A" w14:textId="06A7E416" w:rsidR="00CE6831" w:rsidRDefault="009635D3" w:rsidP="00F93A04">
            <w:pPr>
              <w:pStyle w:val="a5"/>
            </w:pPr>
            <w:r w:rsidRPr="009635D3">
              <w:t>Руководители ОО</w:t>
            </w:r>
          </w:p>
        </w:tc>
      </w:tr>
      <w:tr w:rsidR="007E7970" w14:paraId="30B890AB" w14:textId="77777777" w:rsidTr="007E7970">
        <w:trPr>
          <w:trHeight w:hRule="exact" w:val="15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C3643" w14:textId="77777777" w:rsidR="007E7970" w:rsidRDefault="007E7970">
            <w:pPr>
              <w:pStyle w:val="a5"/>
            </w:pPr>
            <w:r>
              <w:t>9.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A65A2" w14:textId="77777777" w:rsidR="007E7970" w:rsidRDefault="007E7970" w:rsidP="007E7970">
            <w:pPr>
              <w:pStyle w:val="a5"/>
            </w:pPr>
            <w:r>
              <w:t xml:space="preserve">Проведение мониторинга факторов риска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9C1A8" w14:textId="77777777" w:rsidR="007E7970" w:rsidRDefault="007E7970" w:rsidP="00F93A04">
            <w:pPr>
              <w:pStyle w:val="a5"/>
            </w:pPr>
            <w:r>
              <w:t>Ежеквартально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720A6" w14:textId="77777777" w:rsidR="007E7970" w:rsidRDefault="007E7970" w:rsidP="00D16346">
            <w:pPr>
              <w:pStyle w:val="a5"/>
            </w:pPr>
            <w:r>
              <w:t>Выявление фактор</w:t>
            </w:r>
            <w:r w:rsidR="00D16346">
              <w:t xml:space="preserve">ов </w:t>
            </w:r>
            <w:r>
              <w:t>риска. Намечены мероприятия по их устранению.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C593F" w14:textId="59096943" w:rsidR="007E7970" w:rsidRDefault="009635D3" w:rsidP="007E7970">
            <w:pPr>
              <w:pStyle w:val="a5"/>
            </w:pPr>
            <w:r w:rsidRPr="009635D3">
              <w:t>Руководители ОО</w:t>
            </w:r>
          </w:p>
        </w:tc>
      </w:tr>
      <w:tr w:rsidR="007E7970" w14:paraId="7FF8E25C" w14:textId="77777777" w:rsidTr="007E7970">
        <w:trPr>
          <w:trHeight w:hRule="exact" w:val="15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2AE3D" w14:textId="77777777" w:rsidR="007E7970" w:rsidRDefault="007E7970">
            <w:pPr>
              <w:pStyle w:val="a5"/>
            </w:pPr>
            <w:r>
              <w:t>10.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323E4" w14:textId="77777777" w:rsidR="007E7970" w:rsidRDefault="007E7970" w:rsidP="00F93A04">
            <w:pPr>
              <w:pStyle w:val="a5"/>
            </w:pPr>
            <w:r>
              <w:t>Мониторинг качества разработанных программ по предметам для неуспевающих обучающихся.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4B17A" w14:textId="0AC8D404" w:rsidR="007E7970" w:rsidRDefault="007E7970" w:rsidP="007E7970">
            <w:pPr>
              <w:pStyle w:val="a5"/>
            </w:pPr>
            <w:r>
              <w:t xml:space="preserve">Март 2023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97262" w14:textId="77777777" w:rsidR="007E7970" w:rsidRDefault="007E7970" w:rsidP="007E7970">
            <w:pPr>
              <w:pStyle w:val="a5"/>
            </w:pPr>
            <w:r>
              <w:t>Подготовлены рекомендации по корректировке программ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5E400" w14:textId="4782FBE0" w:rsidR="007E7970" w:rsidRDefault="009635D3" w:rsidP="00F93A04">
            <w:pPr>
              <w:pStyle w:val="a5"/>
            </w:pPr>
            <w:r w:rsidRPr="009635D3">
              <w:t>Руководители ОО</w:t>
            </w:r>
          </w:p>
        </w:tc>
      </w:tr>
      <w:tr w:rsidR="007E7970" w14:paraId="6B80CCE0" w14:textId="77777777" w:rsidTr="007E7970">
        <w:trPr>
          <w:trHeight w:hRule="exact" w:val="20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0E820" w14:textId="77777777" w:rsidR="007E7970" w:rsidRDefault="007E7970">
            <w:pPr>
              <w:pStyle w:val="a5"/>
            </w:pPr>
            <w:r>
              <w:t>11.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5BB1D" w14:textId="77777777" w:rsidR="007E7970" w:rsidRDefault="007E7970" w:rsidP="007E7970">
            <w:pPr>
              <w:pStyle w:val="a5"/>
            </w:pPr>
            <w:r>
              <w:t xml:space="preserve">Первичный мониторинг наступления позитивных изменений  в ОО в результате реализации проекта.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816D0" w14:textId="4FB9350E" w:rsidR="007E7970" w:rsidRDefault="007E7970" w:rsidP="007E7970">
            <w:pPr>
              <w:pStyle w:val="a5"/>
            </w:pPr>
            <w:r>
              <w:t xml:space="preserve">Май 2023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FE3C9" w14:textId="77777777" w:rsidR="007E7970" w:rsidRDefault="007E7970" w:rsidP="007E7970">
            <w:pPr>
              <w:pStyle w:val="a5"/>
            </w:pPr>
            <w:r>
              <w:t xml:space="preserve">Концептуальные документы (Концепция развития, «Дорожная карта», среднесрочная программа развития, программы </w:t>
            </w:r>
            <w:proofErr w:type="spellStart"/>
            <w:r>
              <w:t>антирисковых</w:t>
            </w:r>
            <w:proofErr w:type="spellEnd"/>
            <w:r>
              <w:t xml:space="preserve"> мер) размещены в сети интернет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24EAA" w14:textId="2C986370" w:rsidR="007E7970" w:rsidRDefault="009635D3" w:rsidP="007E7970">
            <w:pPr>
              <w:pStyle w:val="a5"/>
            </w:pPr>
            <w:r w:rsidRPr="009635D3">
              <w:t>Управление образования администрации Никольского района Пензенской области Руководители ОО</w:t>
            </w:r>
          </w:p>
        </w:tc>
      </w:tr>
      <w:tr w:rsidR="00146039" w14:paraId="7DBEDD01" w14:textId="77777777" w:rsidTr="00950992">
        <w:trPr>
          <w:trHeight w:hRule="exact" w:val="20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0AB7B" w14:textId="77777777" w:rsidR="00146039" w:rsidRDefault="00146039">
            <w:pPr>
              <w:pStyle w:val="a5"/>
            </w:pPr>
            <w:r>
              <w:t>12.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F5C23" w14:textId="77777777" w:rsidR="00146039" w:rsidRDefault="00146039" w:rsidP="00F93A04">
            <w:pPr>
              <w:pStyle w:val="a5"/>
            </w:pPr>
            <w:r>
              <w:t>Второй мониторинг наступления позитивных изменений в результате реализации проекта.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6502" w14:textId="77777777" w:rsidR="00146039" w:rsidRDefault="00146039" w:rsidP="00F93A04">
            <w:pPr>
              <w:pStyle w:val="a5"/>
            </w:pPr>
            <w:r>
              <w:t>Ноябрь 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5E3B4" w14:textId="77777777" w:rsidR="00146039" w:rsidRDefault="00146039" w:rsidP="00F93A04">
            <w:pPr>
              <w:pStyle w:val="a5"/>
            </w:pPr>
            <w:r>
              <w:t>Размещение документов на сайте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D5265" w14:textId="58124D19" w:rsidR="00146039" w:rsidRDefault="009635D3" w:rsidP="009635D3">
            <w:pPr>
              <w:pStyle w:val="a5"/>
            </w:pPr>
            <w:r w:rsidRPr="009635D3">
              <w:t>Управление образования администрации Никольского района Пензенской области Руководители ОО</w:t>
            </w:r>
          </w:p>
        </w:tc>
      </w:tr>
      <w:tr w:rsidR="00146039" w14:paraId="5813C71E" w14:textId="77777777" w:rsidTr="00146039">
        <w:trPr>
          <w:trHeight w:hRule="exact" w:val="12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17A5C" w14:textId="77777777" w:rsidR="00146039" w:rsidRDefault="00146039">
            <w:pPr>
              <w:pStyle w:val="a5"/>
            </w:pPr>
            <w:r>
              <w:lastRenderedPageBreak/>
              <w:t>13.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FCCCC" w14:textId="77777777" w:rsidR="00146039" w:rsidRDefault="00146039" w:rsidP="00F93A04">
            <w:pPr>
              <w:pStyle w:val="a5"/>
            </w:pPr>
            <w:r>
              <w:t>Подведение итогов реализации проекта Аналитический отчет по итогам реализации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0A2DA" w14:textId="02E4FD93" w:rsidR="00146039" w:rsidRDefault="00146039" w:rsidP="00950992">
            <w:pPr>
              <w:pStyle w:val="a5"/>
            </w:pPr>
            <w:r>
              <w:t>Декабрь 202</w:t>
            </w:r>
            <w:r w:rsidR="00950992">
              <w:t>3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438AD" w14:textId="77777777" w:rsidR="00146039" w:rsidRDefault="00146039" w:rsidP="00146039">
            <w:pPr>
              <w:pStyle w:val="a5"/>
            </w:pPr>
            <w:r>
              <w:t>Подведение итогов реализации проекта в 2023 году. По итогам приняты управленческие решения.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CB6F5" w14:textId="01314102" w:rsidR="00146039" w:rsidRDefault="009635D3" w:rsidP="00F93A04">
            <w:pPr>
              <w:pStyle w:val="a5"/>
            </w:pPr>
            <w:r w:rsidRPr="009635D3">
              <w:t>Управление образования администрации Никольского района Пензенской области Руководители</w:t>
            </w:r>
            <w:r>
              <w:t xml:space="preserve"> ОО </w:t>
            </w:r>
          </w:p>
        </w:tc>
      </w:tr>
      <w:tr w:rsidR="00146039" w14:paraId="41A4510B" w14:textId="77777777" w:rsidTr="00146039">
        <w:trPr>
          <w:trHeight w:hRule="exact" w:val="425"/>
          <w:jc w:val="center"/>
        </w:trPr>
        <w:tc>
          <w:tcPr>
            <w:tcW w:w="1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BC3E" w14:textId="77777777" w:rsidR="00146039" w:rsidRPr="00146039" w:rsidRDefault="00146039" w:rsidP="00F93A04">
            <w:pPr>
              <w:pStyle w:val="a5"/>
              <w:rPr>
                <w:b/>
              </w:rPr>
            </w:pPr>
            <w:r w:rsidRPr="00146039">
              <w:rPr>
                <w:b/>
              </w:rPr>
              <w:t>Организация работы со школами, функционирующими в зоне риска снижения образовательных результатов</w:t>
            </w:r>
          </w:p>
        </w:tc>
      </w:tr>
      <w:tr w:rsidR="00950992" w14:paraId="349CD0C4" w14:textId="77777777" w:rsidTr="00DF498D">
        <w:trPr>
          <w:trHeight w:hRule="exact" w:val="12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5E784" w14:textId="77777777" w:rsidR="00950992" w:rsidRDefault="00950992">
            <w:pPr>
              <w:pStyle w:val="a5"/>
            </w:pPr>
            <w:r>
              <w:t>14.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F8898" w14:textId="77777777" w:rsidR="00950992" w:rsidRDefault="00950992" w:rsidP="00DF498D">
            <w:pPr>
              <w:pStyle w:val="a5"/>
              <w:jc w:val="left"/>
            </w:pPr>
            <w:r>
              <w:rPr>
                <w:sz w:val="24"/>
                <w:szCs w:val="24"/>
              </w:rPr>
              <w:t>Составление «банка данных» обучающихся с рисками учебной неуспешности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820A9" w14:textId="2F8B2287" w:rsidR="00950992" w:rsidRDefault="00950992" w:rsidP="00950992">
            <w:pPr>
              <w:pStyle w:val="a5"/>
            </w:pPr>
            <w:r>
              <w:rPr>
                <w:sz w:val="24"/>
                <w:szCs w:val="24"/>
              </w:rPr>
              <w:t>Март-апрель</w:t>
            </w:r>
            <w:r w:rsidR="009635D3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9CD63" w14:textId="77777777" w:rsidR="00950992" w:rsidRDefault="00DF498D" w:rsidP="00146039">
            <w:pPr>
              <w:pStyle w:val="a5"/>
            </w:pPr>
            <w:r>
              <w:t>Проведение анкетирования обучающихся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0836" w14:textId="327D2C58" w:rsidR="00950992" w:rsidRDefault="009635D3" w:rsidP="00DF498D">
            <w:pPr>
              <w:pStyle w:val="a5"/>
            </w:pPr>
            <w:r w:rsidRPr="009635D3">
              <w:t>Руководители ОО</w:t>
            </w:r>
          </w:p>
        </w:tc>
      </w:tr>
      <w:tr w:rsidR="00DF498D" w14:paraId="03A6394B" w14:textId="77777777" w:rsidTr="00DF498D">
        <w:trPr>
          <w:trHeight w:hRule="exact" w:val="12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1CC8F" w14:textId="77777777" w:rsidR="00DF498D" w:rsidRDefault="00DF498D">
            <w:pPr>
              <w:pStyle w:val="a5"/>
            </w:pPr>
            <w:r>
              <w:t>15.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19698" w14:textId="77777777" w:rsidR="00DF498D" w:rsidRDefault="00DF498D" w:rsidP="00DF498D">
            <w:pPr>
              <w:pStyle w:val="a5"/>
              <w:jc w:val="left"/>
            </w:pPr>
            <w:r>
              <w:rPr>
                <w:sz w:val="24"/>
                <w:szCs w:val="24"/>
              </w:rPr>
              <w:t>Обновление «банка данных» обучающихся с рисками учебной неуспешности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AF672" w14:textId="3382544B" w:rsidR="00DF498D" w:rsidRDefault="00DF498D" w:rsidP="00F93A04">
            <w:pPr>
              <w:pStyle w:val="a5"/>
            </w:pPr>
            <w:r>
              <w:rPr>
                <w:sz w:val="24"/>
                <w:szCs w:val="24"/>
              </w:rPr>
              <w:t>Сентябрь-октябрь</w:t>
            </w:r>
            <w:r w:rsidR="009635D3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D5A39" w14:textId="77777777" w:rsidR="00DF498D" w:rsidRDefault="00DF498D" w:rsidP="00146039">
            <w:pPr>
              <w:pStyle w:val="a5"/>
            </w:pPr>
            <w:r>
              <w:t>Повторное проведение анкетирования обучающихся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AE8EA" w14:textId="06741975" w:rsidR="00DF498D" w:rsidRDefault="009635D3" w:rsidP="00DF498D">
            <w:pPr>
              <w:pStyle w:val="a5"/>
            </w:pPr>
            <w:r w:rsidRPr="009635D3">
              <w:t>Руководители ОО</w:t>
            </w:r>
          </w:p>
        </w:tc>
      </w:tr>
      <w:tr w:rsidR="00DF498D" w14:paraId="434DD17C" w14:textId="77777777" w:rsidTr="00DF498D">
        <w:trPr>
          <w:trHeight w:hRule="exact" w:val="14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0B562" w14:textId="77777777" w:rsidR="00DF498D" w:rsidRDefault="00DF498D">
            <w:pPr>
              <w:pStyle w:val="a5"/>
            </w:pPr>
            <w:r>
              <w:t>16.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B40DA" w14:textId="77777777" w:rsidR="00DF498D" w:rsidRDefault="00DF498D" w:rsidP="00DF498D">
            <w:pPr>
              <w:pStyle w:val="a5"/>
              <w:jc w:val="left"/>
              <w:rPr>
                <w:sz w:val="24"/>
                <w:szCs w:val="24"/>
              </w:rPr>
            </w:pPr>
            <w:r w:rsidRPr="00DF498D">
              <w:rPr>
                <w:sz w:val="24"/>
                <w:szCs w:val="24"/>
              </w:rPr>
              <w:t>Ликвидация пробелов в знаниях, выявленных в ходе контрольных работ;</w:t>
            </w:r>
          </w:p>
          <w:p w14:paraId="70A3B346" w14:textId="77777777" w:rsidR="00DF498D" w:rsidRDefault="00DF498D" w:rsidP="00DF498D">
            <w:pPr>
              <w:pStyle w:val="a5"/>
              <w:jc w:val="left"/>
              <w:rPr>
                <w:sz w:val="24"/>
                <w:szCs w:val="24"/>
              </w:rPr>
            </w:pPr>
            <w:r w:rsidRPr="00DF498D">
              <w:rPr>
                <w:sz w:val="24"/>
                <w:szCs w:val="24"/>
              </w:rPr>
              <w:t>разработка индивидуальных образовательных траекторий для обучающихся с рисками учебной неуспешности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17A97" w14:textId="57BE2BDE" w:rsidR="00DF498D" w:rsidRDefault="00DF498D" w:rsidP="00F93A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="009635D3">
              <w:rPr>
                <w:sz w:val="24"/>
                <w:szCs w:val="24"/>
              </w:rPr>
              <w:t xml:space="preserve">.12.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8DDEE" w14:textId="77777777" w:rsidR="00DF498D" w:rsidRDefault="00DF498D" w:rsidP="00146039">
            <w:pPr>
              <w:pStyle w:val="a5"/>
            </w:pPr>
            <w:r>
              <w:t>Разработка индивидуальных образовательных траекторий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6BC97" w14:textId="7374C935" w:rsidR="00DF498D" w:rsidRDefault="009635D3" w:rsidP="00DF498D">
            <w:pPr>
              <w:pStyle w:val="a5"/>
            </w:pPr>
            <w:r w:rsidRPr="009635D3">
              <w:t>Руководители ОО</w:t>
            </w:r>
          </w:p>
        </w:tc>
      </w:tr>
      <w:tr w:rsidR="00DF498D" w14:paraId="3E022605" w14:textId="77777777" w:rsidTr="00DF498D">
        <w:trPr>
          <w:trHeight w:hRule="exact" w:val="14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A59B7" w14:textId="77777777" w:rsidR="00DF498D" w:rsidRDefault="00DF498D">
            <w:pPr>
              <w:pStyle w:val="a5"/>
            </w:pPr>
            <w:r>
              <w:t>17.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088E3" w14:textId="77777777" w:rsidR="00DF498D" w:rsidRPr="00DF498D" w:rsidRDefault="00246255" w:rsidP="00DF498D">
            <w:pPr>
              <w:pStyle w:val="a5"/>
              <w:jc w:val="left"/>
              <w:rPr>
                <w:sz w:val="24"/>
                <w:szCs w:val="24"/>
              </w:rPr>
            </w:pPr>
            <w:r w:rsidRPr="00246255">
              <w:rPr>
                <w:sz w:val="24"/>
                <w:szCs w:val="24"/>
              </w:rPr>
              <w:t>Контроль использования на уроках разнообразных способов оценивания учащихся «группы риска», дифференцированного подхода при организации самостоятельной работы, использования посильных индивидуальных заданий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04A46" w14:textId="1A4F8A66" w:rsidR="00DF498D" w:rsidRDefault="00246255" w:rsidP="00F93A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="009635D3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E4927" w14:textId="77777777" w:rsidR="00DF498D" w:rsidRDefault="00246255" w:rsidP="00146039">
            <w:pPr>
              <w:pStyle w:val="a5"/>
            </w:pPr>
            <w:r>
              <w:t>Посещение уроков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94252" w14:textId="026CAB61" w:rsidR="00DF498D" w:rsidRPr="00DF498D" w:rsidRDefault="009635D3" w:rsidP="00DF498D">
            <w:pPr>
              <w:pStyle w:val="a5"/>
            </w:pPr>
            <w:r w:rsidRPr="009635D3">
              <w:t>Руководители ОО</w:t>
            </w:r>
          </w:p>
        </w:tc>
      </w:tr>
      <w:tr w:rsidR="00246255" w14:paraId="7F201E77" w14:textId="77777777" w:rsidTr="006076FB">
        <w:trPr>
          <w:trHeight w:hRule="exact" w:val="18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796CAC" w14:textId="77777777" w:rsidR="00246255" w:rsidRDefault="00246255">
            <w:pPr>
              <w:pStyle w:val="a5"/>
            </w:pPr>
            <w:r>
              <w:t>18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B010B" w14:textId="77777777" w:rsidR="00246255" w:rsidRDefault="00246255" w:rsidP="00246255">
            <w:pPr>
              <w:pStyle w:val="a5"/>
            </w:pPr>
            <w:r>
              <w:rPr>
                <w:sz w:val="24"/>
                <w:szCs w:val="24"/>
              </w:rPr>
              <w:t>Проверка уровня преподавания предметов, по которым учащиеся показывают низкие результаты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3AE88" w14:textId="203D0938" w:rsidR="00246255" w:rsidRDefault="00246255" w:rsidP="00F93A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="009635D3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B5F57" w14:textId="77777777" w:rsidR="00246255" w:rsidRDefault="00246255" w:rsidP="00146039">
            <w:pPr>
              <w:pStyle w:val="a5"/>
            </w:pPr>
            <w:r w:rsidRPr="00246255">
              <w:t>Составлен график мероприятий. Анализ и самоанализ мероприятий с целью устранения выявленных рисков низких образовательных результатов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54E77" w14:textId="3A75D784" w:rsidR="00246255" w:rsidRPr="00246255" w:rsidRDefault="009635D3" w:rsidP="00246255">
            <w:pPr>
              <w:pStyle w:val="a5"/>
            </w:pPr>
            <w:r w:rsidRPr="009635D3">
              <w:t>Управление образования администрации Никольского района Пензенской области Руководители ОО</w:t>
            </w:r>
          </w:p>
        </w:tc>
      </w:tr>
      <w:tr w:rsidR="00246255" w14:paraId="04E0CC55" w14:textId="77777777" w:rsidTr="00246255">
        <w:trPr>
          <w:trHeight w:hRule="exact" w:val="1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DC986" w14:textId="77777777" w:rsidR="00246255" w:rsidRDefault="00246255" w:rsidP="00246255">
            <w:pPr>
              <w:pStyle w:val="a5"/>
            </w:pPr>
            <w:r>
              <w:lastRenderedPageBreak/>
              <w:t>19</w:t>
            </w:r>
            <w:r w:rsidR="006076FB"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8CAC1" w14:textId="77777777" w:rsidR="00246255" w:rsidRDefault="00246255" w:rsidP="00246255">
            <w:pPr>
              <w:pStyle w:val="a5"/>
              <w:jc w:val="left"/>
            </w:pPr>
            <w:r>
              <w:rPr>
                <w:sz w:val="24"/>
                <w:szCs w:val="24"/>
              </w:rPr>
              <w:t>Проведение заседаний методических объединений по повышению мотивации к обучению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74D58" w14:textId="63DE3163" w:rsidR="00246255" w:rsidRDefault="00246255" w:rsidP="00F93A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EECED" w14:textId="77777777" w:rsidR="00246255" w:rsidRDefault="00246255" w:rsidP="00146039">
            <w:pPr>
              <w:pStyle w:val="a5"/>
            </w:pPr>
            <w:r w:rsidRPr="00246255">
              <w:t>В планы работы районных методических объединений включены мероприятия по совершенствованию образовательных технологий, технологий работы с родителями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436A3" w14:textId="01BF6EF9" w:rsidR="00246255" w:rsidRPr="00246255" w:rsidRDefault="009635D3" w:rsidP="00DF498D">
            <w:pPr>
              <w:pStyle w:val="a5"/>
            </w:pPr>
            <w:r w:rsidRPr="009635D3">
              <w:t>Руководители ОО</w:t>
            </w:r>
          </w:p>
        </w:tc>
      </w:tr>
      <w:tr w:rsidR="006076FB" w14:paraId="5F6B13A4" w14:textId="77777777" w:rsidTr="00246255">
        <w:trPr>
          <w:trHeight w:hRule="exact" w:val="1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B8670" w14:textId="77777777" w:rsidR="006076FB" w:rsidRDefault="006076FB" w:rsidP="00246255">
            <w:pPr>
              <w:pStyle w:val="a5"/>
            </w:pPr>
            <w:r>
              <w:t>20.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13AF3" w14:textId="77777777" w:rsidR="006076FB" w:rsidRDefault="006076FB" w:rsidP="00246255">
            <w:pPr>
              <w:pStyle w:val="a5"/>
              <w:jc w:val="left"/>
              <w:rPr>
                <w:sz w:val="24"/>
                <w:szCs w:val="24"/>
              </w:rPr>
            </w:pPr>
            <w:r w:rsidRPr="006076FB">
              <w:rPr>
                <w:sz w:val="24"/>
                <w:szCs w:val="24"/>
              </w:rPr>
              <w:t>Вовлечение обучающихся во внеклассную работу по предметам с целью формирования мотивации учения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F41F6" w14:textId="59E7691B" w:rsidR="006076FB" w:rsidRDefault="006076FB" w:rsidP="00F93A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="009635D3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2515D" w14:textId="77777777" w:rsidR="006076FB" w:rsidRPr="00246255" w:rsidRDefault="006076FB" w:rsidP="006076FB">
            <w:pPr>
              <w:pStyle w:val="a5"/>
            </w:pPr>
            <w:r>
              <w:t>Включение в план внеклассных мероприятия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80BD6" w14:textId="7792ED26" w:rsidR="006076FB" w:rsidRDefault="009635D3" w:rsidP="00DF498D">
            <w:pPr>
              <w:pStyle w:val="a5"/>
            </w:pPr>
            <w:r w:rsidRPr="009635D3">
              <w:t>Руководители ОО</w:t>
            </w:r>
          </w:p>
        </w:tc>
      </w:tr>
      <w:tr w:rsidR="006076FB" w14:paraId="38179859" w14:textId="77777777" w:rsidTr="00246255">
        <w:trPr>
          <w:trHeight w:hRule="exact" w:val="1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D6102" w14:textId="77777777" w:rsidR="006076FB" w:rsidRDefault="006076FB" w:rsidP="00246255">
            <w:pPr>
              <w:pStyle w:val="a5"/>
            </w:pPr>
            <w:r>
              <w:t>21.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F48D1" w14:textId="77777777" w:rsidR="006076FB" w:rsidRPr="006076FB" w:rsidRDefault="006076FB" w:rsidP="00246255">
            <w:pPr>
              <w:pStyle w:val="a5"/>
              <w:jc w:val="left"/>
              <w:rPr>
                <w:sz w:val="24"/>
                <w:szCs w:val="24"/>
              </w:rPr>
            </w:pPr>
            <w:r w:rsidRPr="006076FB">
              <w:rPr>
                <w:sz w:val="24"/>
                <w:szCs w:val="24"/>
              </w:rPr>
              <w:t>Проведение психологических тренингов по диагностике и снижению уровня тревожности обучающихся с рисками учебной неуспешности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95185" w14:textId="496F5248" w:rsidR="006076FB" w:rsidRDefault="006076FB" w:rsidP="00F93A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="009635D3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91BC1" w14:textId="77777777" w:rsidR="006076FB" w:rsidRDefault="006076FB" w:rsidP="006076FB">
            <w:pPr>
              <w:pStyle w:val="a5"/>
            </w:pPr>
            <w:r>
              <w:t>Выявление причин тревожности, составление плана индивидуальной работы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A9D0A" w14:textId="1E5CE3A5" w:rsidR="006076FB" w:rsidRDefault="009635D3" w:rsidP="00DF498D">
            <w:pPr>
              <w:pStyle w:val="a5"/>
            </w:pPr>
            <w:r w:rsidRPr="009635D3">
              <w:t xml:space="preserve">Руководители ОО </w:t>
            </w:r>
            <w:r w:rsidR="006076FB">
              <w:t>педагоги-психологи</w:t>
            </w:r>
          </w:p>
        </w:tc>
      </w:tr>
      <w:tr w:rsidR="006076FB" w14:paraId="01A7CB57" w14:textId="77777777" w:rsidTr="00336851">
        <w:trPr>
          <w:trHeight w:hRule="exact" w:val="1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C50CA" w14:textId="77777777" w:rsidR="006076FB" w:rsidRDefault="006076FB" w:rsidP="00246255">
            <w:pPr>
              <w:pStyle w:val="a5"/>
            </w:pPr>
            <w:r>
              <w:t>22.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45A02" w14:textId="77777777" w:rsidR="006076FB" w:rsidRDefault="006076FB" w:rsidP="006076FB">
            <w:pPr>
              <w:pStyle w:val="a5"/>
            </w:pPr>
            <w:r>
              <w:t>Проведение открытых уроков, семинаров, мастер- классов, тренингов в ОО, находящихся в зоне риска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DC5AF" w14:textId="24494924" w:rsidR="006076FB" w:rsidRDefault="006076FB" w:rsidP="00F93A04">
            <w:pPr>
              <w:pStyle w:val="a5"/>
            </w:pPr>
            <w:r>
              <w:t>До 31</w:t>
            </w:r>
            <w:r w:rsidR="009635D3">
              <w:t>.12.</w:t>
            </w:r>
            <w:r>
              <w:t xml:space="preserve">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05A4F0" w14:textId="77777777" w:rsidR="006076FB" w:rsidRDefault="006076FB" w:rsidP="00F93A04">
            <w:pPr>
              <w:pStyle w:val="a5"/>
            </w:pPr>
            <w:r>
              <w:t>Составлен график мероприятий. Анализ и самоанализ мероприятий с целью устранения выявленных рисков низких образовательных результатов.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6746" w14:textId="33A27E66" w:rsidR="006076FB" w:rsidRDefault="009635D3" w:rsidP="006076FB">
            <w:pPr>
              <w:pStyle w:val="a5"/>
            </w:pPr>
            <w:r w:rsidRPr="009635D3">
              <w:t>Управление образования администрации Никольского района Пензенской области Руководители ОО</w:t>
            </w:r>
          </w:p>
        </w:tc>
      </w:tr>
      <w:tr w:rsidR="006076FB" w14:paraId="26A67D64" w14:textId="77777777" w:rsidTr="004E03BE">
        <w:trPr>
          <w:trHeight w:hRule="exact" w:val="1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07318" w14:textId="77777777" w:rsidR="006076FB" w:rsidRDefault="006076FB" w:rsidP="00246255">
            <w:pPr>
              <w:pStyle w:val="a5"/>
            </w:pPr>
            <w:r>
              <w:t>23.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C12D2" w14:textId="77777777" w:rsidR="006076FB" w:rsidRDefault="006076FB" w:rsidP="002D3DAB">
            <w:pPr>
              <w:pStyle w:val="a5"/>
              <w:jc w:val="left"/>
            </w:pPr>
            <w:r>
              <w:t>Административное совещание по обсуждению предварительных итогов реализации проекта с участием муниципального координатора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AE2FC" w14:textId="32C7BED3" w:rsidR="006076FB" w:rsidRDefault="006076FB" w:rsidP="004E03BE">
            <w:pPr>
              <w:pStyle w:val="a5"/>
            </w:pPr>
            <w:r>
              <w:t>Июнь</w:t>
            </w:r>
            <w:r w:rsidR="004E03BE">
              <w:t>, декабрь</w:t>
            </w:r>
            <w:r>
              <w:t xml:space="preserve"> 202</w:t>
            </w:r>
            <w:r w:rsidR="004E03BE">
              <w:t>3</w:t>
            </w: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2B3DE" w14:textId="77777777" w:rsidR="006076FB" w:rsidRDefault="006076FB" w:rsidP="004E03BE">
            <w:pPr>
              <w:pStyle w:val="a5"/>
              <w:jc w:val="left"/>
            </w:pPr>
            <w:r>
              <w:t>Подведен</w:t>
            </w:r>
            <w:r w:rsidR="004E03BE">
              <w:t>ие</w:t>
            </w:r>
            <w:r>
              <w:t xml:space="preserve"> итог</w:t>
            </w:r>
            <w:r w:rsidR="004E03BE">
              <w:t>ов</w:t>
            </w:r>
            <w:r>
              <w:t xml:space="preserve"> реализации проекта, определен</w:t>
            </w:r>
            <w:r w:rsidR="004E03BE">
              <w:t xml:space="preserve">ие </w:t>
            </w:r>
            <w:r>
              <w:t xml:space="preserve"> перспектив</w:t>
            </w:r>
            <w:r w:rsidR="004E03BE"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2FBF" w14:textId="235318C2" w:rsidR="006076FB" w:rsidRDefault="009635D3" w:rsidP="004E03BE">
            <w:pPr>
              <w:pStyle w:val="a5"/>
              <w:ind w:left="100"/>
            </w:pPr>
            <w:r w:rsidRPr="009635D3">
              <w:t>Управление образования администрации Никольского района Пензенской области Руководители ОО</w:t>
            </w:r>
          </w:p>
        </w:tc>
      </w:tr>
    </w:tbl>
    <w:p w14:paraId="5C253859" w14:textId="77777777" w:rsidR="001F1FCF" w:rsidRPr="00146039" w:rsidRDefault="004A5546">
      <w:pPr>
        <w:spacing w:line="1" w:lineRule="exact"/>
        <w:rPr>
          <w:b/>
          <w:sz w:val="2"/>
          <w:szCs w:val="2"/>
        </w:rPr>
      </w:pPr>
      <w:r w:rsidRPr="00146039">
        <w:rPr>
          <w:b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222"/>
        <w:gridCol w:w="2266"/>
        <w:gridCol w:w="2554"/>
        <w:gridCol w:w="4968"/>
      </w:tblGrid>
      <w:tr w:rsidR="001F1FCF" w14:paraId="32063F48" w14:textId="77777777" w:rsidTr="004E03BE">
        <w:trPr>
          <w:trHeight w:hRule="exact" w:val="11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F9210" w14:textId="77777777" w:rsidR="001F1FCF" w:rsidRDefault="004E03BE">
            <w:pPr>
              <w:pStyle w:val="a5"/>
            </w:pPr>
            <w:r>
              <w:lastRenderedPageBreak/>
              <w:t>24</w:t>
            </w:r>
            <w:r w:rsidR="004A5546"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34095" w14:textId="77777777" w:rsidR="001F1FCF" w:rsidRDefault="004E03BE" w:rsidP="002D3DAB">
            <w:pPr>
              <w:pStyle w:val="a5"/>
              <w:jc w:val="left"/>
            </w:pPr>
            <w:r w:rsidRPr="004E03BE">
              <w:t>Круглый стол для руководителей общеобразовательных учреждений «Методики, технологии, используемые педагогами школы в образовательном процессе</w:t>
            </w:r>
            <w: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18CFE" w14:textId="56ED07ED" w:rsidR="001F1FCF" w:rsidRDefault="004E03BE">
            <w:pPr>
              <w:pStyle w:val="a5"/>
            </w:pPr>
            <w:r>
              <w:t>Октябрь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A9F4C" w14:textId="77777777" w:rsidR="001F1FCF" w:rsidRDefault="004E03BE">
            <w:pPr>
              <w:pStyle w:val="a5"/>
            </w:pPr>
            <w:r w:rsidRPr="004E03BE">
              <w:t>Обобщение и распространение педагогического опыта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E1B33" w14:textId="7DD3C405" w:rsidR="001F1FCF" w:rsidRDefault="00212CF8">
            <w:pPr>
              <w:pStyle w:val="a5"/>
            </w:pPr>
            <w:r w:rsidRPr="00212CF8">
              <w:t>Управление образования администрации Никольского района Пензенской области Руководители ОО</w:t>
            </w:r>
          </w:p>
        </w:tc>
      </w:tr>
      <w:tr w:rsidR="00F60730" w14:paraId="63E8B942" w14:textId="77777777" w:rsidTr="004E03BE">
        <w:trPr>
          <w:trHeight w:hRule="exact" w:val="11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67922" w14:textId="77777777" w:rsidR="00F60730" w:rsidRDefault="00F60730">
            <w:pPr>
              <w:pStyle w:val="a5"/>
            </w:pPr>
            <w:r>
              <w:t>25.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1EE3C" w14:textId="77777777" w:rsidR="00F60730" w:rsidRPr="004E03BE" w:rsidRDefault="00F60730" w:rsidP="002D3DAB">
            <w:pPr>
              <w:pStyle w:val="a5"/>
              <w:jc w:val="left"/>
            </w:pPr>
            <w:r>
              <w:t>Организация адресной работы с учителями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D4850" w14:textId="48C0A933" w:rsidR="00F60730" w:rsidRDefault="00F60730">
            <w:pPr>
              <w:pStyle w:val="a5"/>
            </w:pPr>
            <w:r>
              <w:t>До 31</w:t>
            </w:r>
            <w:r w:rsidR="00212CF8">
              <w:t>.12.</w:t>
            </w:r>
            <w:r>
              <w:t xml:space="preserve">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C2111" w14:textId="77777777" w:rsidR="00F60730" w:rsidRPr="004E03BE" w:rsidRDefault="00F60730">
            <w:pPr>
              <w:pStyle w:val="a5"/>
            </w:pPr>
            <w:r>
              <w:t>Разработка адресных рекомендаций для педагогов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D7AB2" w14:textId="26ACD3D8" w:rsidR="00F60730" w:rsidRDefault="00212CF8">
            <w:pPr>
              <w:pStyle w:val="a5"/>
            </w:pPr>
            <w:r w:rsidRPr="00212CF8">
              <w:t>Управление образования администрации Никольского района Пензенской области Руководители ОО</w:t>
            </w:r>
          </w:p>
        </w:tc>
      </w:tr>
      <w:tr w:rsidR="001F1FCF" w14:paraId="67B0FC82" w14:textId="77777777" w:rsidTr="00D16346">
        <w:trPr>
          <w:trHeight w:hRule="exact" w:val="11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7F476" w14:textId="77777777" w:rsidR="001F1FCF" w:rsidRDefault="004E03BE" w:rsidP="00F60730">
            <w:pPr>
              <w:pStyle w:val="a5"/>
            </w:pPr>
            <w:r>
              <w:t>2</w:t>
            </w:r>
            <w:r w:rsidR="00F60730">
              <w:t>6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A4AC1" w14:textId="77777777" w:rsidR="001F1FCF" w:rsidRDefault="00D16346" w:rsidP="00D16346">
            <w:pPr>
              <w:pStyle w:val="a5"/>
              <w:jc w:val="left"/>
            </w:pPr>
            <w:r>
              <w:t>Сотрудничество ОО зоны риска с школами с центрами «Точка роста»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29991" w14:textId="72A161BD" w:rsidR="001F1FCF" w:rsidRDefault="00D16346">
            <w:pPr>
              <w:pStyle w:val="a5"/>
            </w:pPr>
            <w:r>
              <w:t>До 31</w:t>
            </w:r>
            <w:r w:rsidR="00212CF8">
              <w:t>.12.</w:t>
            </w:r>
            <w:r>
              <w:t xml:space="preserve">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A2624" w14:textId="77777777" w:rsidR="001F1FCF" w:rsidRDefault="00D16346" w:rsidP="00D16346">
            <w:pPr>
              <w:pStyle w:val="a5"/>
              <w:jc w:val="left"/>
            </w:pPr>
            <w:r>
              <w:t>Посещение обучающими 9-11 классов центров «Точка роста» ОО г. Никольска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62472" w14:textId="0A4CA324" w:rsidR="001F1FCF" w:rsidRDefault="00212CF8">
            <w:pPr>
              <w:pStyle w:val="a5"/>
            </w:pPr>
            <w:r w:rsidRPr="00212CF8">
              <w:t>Руководители ОО</w:t>
            </w:r>
          </w:p>
        </w:tc>
      </w:tr>
      <w:tr w:rsidR="001F1FCF" w14:paraId="563A9BB1" w14:textId="77777777" w:rsidTr="00D16346">
        <w:trPr>
          <w:trHeight w:hRule="exact" w:val="17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3F1EE" w14:textId="77777777" w:rsidR="001F1FCF" w:rsidRDefault="00D16346" w:rsidP="00F60730">
            <w:pPr>
              <w:pStyle w:val="a5"/>
            </w:pPr>
            <w:r>
              <w:t>2</w:t>
            </w:r>
            <w:r w:rsidR="00F60730">
              <w:t>7</w:t>
            </w:r>
            <w:r w:rsidR="004A5546"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4DDBF" w14:textId="77777777" w:rsidR="001F1FCF" w:rsidRDefault="00D16346" w:rsidP="00D16346">
            <w:pPr>
              <w:pStyle w:val="a5"/>
              <w:jc w:val="left"/>
            </w:pPr>
            <w:r>
              <w:t xml:space="preserve">Сотрудничество ОО зоны риска с организациями дополнительного образования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BE19F" w14:textId="33496A51" w:rsidR="001F1FCF" w:rsidRDefault="00D16346">
            <w:pPr>
              <w:pStyle w:val="a5"/>
            </w:pPr>
            <w:r>
              <w:t>До 31</w:t>
            </w:r>
            <w:r w:rsidR="00212CF8">
              <w:t>.12.</w:t>
            </w:r>
            <w:r>
              <w:t xml:space="preserve">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B668E" w14:textId="77777777" w:rsidR="001F1FCF" w:rsidRDefault="00D16346" w:rsidP="00D16346">
            <w:pPr>
              <w:pStyle w:val="a5"/>
              <w:jc w:val="left"/>
            </w:pPr>
            <w:r>
              <w:t>Заключение договоров сотрудничества с организациями дополнительного образования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A2E9A" w14:textId="023E832E" w:rsidR="001F1FCF" w:rsidRDefault="00212CF8">
            <w:pPr>
              <w:pStyle w:val="a5"/>
            </w:pPr>
            <w:r w:rsidRPr="00212CF8">
              <w:t>Руководители ОО</w:t>
            </w:r>
          </w:p>
        </w:tc>
      </w:tr>
      <w:tr w:rsidR="001F1FCF" w14:paraId="134C4632" w14:textId="77777777" w:rsidTr="00F60730">
        <w:trPr>
          <w:trHeight w:hRule="exact" w:val="10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3B5A9" w14:textId="77777777" w:rsidR="001F1FCF" w:rsidRDefault="00F60730" w:rsidP="00F60730">
            <w:pPr>
              <w:pStyle w:val="a5"/>
            </w:pPr>
            <w:r>
              <w:t>28</w:t>
            </w:r>
            <w:r w:rsidR="004A5546"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CDE7F" w14:textId="77777777" w:rsidR="001F1FCF" w:rsidRDefault="00F60730" w:rsidP="00F60730">
            <w:pPr>
              <w:pStyle w:val="a5"/>
              <w:jc w:val="left"/>
            </w:pPr>
            <w:r>
              <w:t>Реализация мер, направленных на улучшение материально-технической базы ОО зоны риска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0A0A0" w14:textId="33DA74F6" w:rsidR="001F1FCF" w:rsidRDefault="00F60730">
            <w:pPr>
              <w:pStyle w:val="a5"/>
            </w:pPr>
            <w:r>
              <w:t>До 31</w:t>
            </w:r>
            <w:r w:rsidR="00212CF8">
              <w:t>.12.</w:t>
            </w:r>
            <w:r>
              <w:t xml:space="preserve">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F08F3" w14:textId="77777777" w:rsidR="001F1FCF" w:rsidRDefault="00F60730" w:rsidP="00F60730">
            <w:pPr>
              <w:pStyle w:val="a5"/>
              <w:jc w:val="left"/>
            </w:pPr>
            <w:r>
              <w:t>Заключение договоров финансирования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F832" w14:textId="2D72A056" w:rsidR="001F1FCF" w:rsidRDefault="00212CF8">
            <w:pPr>
              <w:pStyle w:val="a5"/>
            </w:pPr>
            <w:r w:rsidRPr="00212CF8">
              <w:t>Управление образования администрации Никольского района Пензенской области Руководители ОО</w:t>
            </w:r>
          </w:p>
        </w:tc>
      </w:tr>
      <w:tr w:rsidR="001F1FCF" w14:paraId="61E1425B" w14:textId="77777777" w:rsidTr="00F60730">
        <w:trPr>
          <w:trHeight w:hRule="exact" w:val="10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DB032" w14:textId="77777777" w:rsidR="001F1FCF" w:rsidRDefault="00F60730" w:rsidP="00F60730">
            <w:pPr>
              <w:pStyle w:val="a5"/>
            </w:pPr>
            <w:r>
              <w:t>29</w:t>
            </w:r>
            <w:r w:rsidR="004A5546"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D6BAC" w14:textId="77777777" w:rsidR="001F1FCF" w:rsidRDefault="00F60730" w:rsidP="00F60730">
            <w:pPr>
              <w:pStyle w:val="a5"/>
            </w:pPr>
            <w:r>
              <w:t xml:space="preserve">Создание условий для привлечения педагогических кадров в </w:t>
            </w:r>
            <w:proofErr w:type="spellStart"/>
            <w:r>
              <w:t>Оо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8628E" w14:textId="38899DBD" w:rsidR="001F1FCF" w:rsidRDefault="00F60730">
            <w:pPr>
              <w:pStyle w:val="a5"/>
            </w:pPr>
            <w:r>
              <w:t>До  31</w:t>
            </w:r>
            <w:r w:rsidR="00212CF8">
              <w:t>.12.</w:t>
            </w:r>
            <w:r>
              <w:t xml:space="preserve"> 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9967C" w14:textId="77777777" w:rsidR="001F1FCF" w:rsidRDefault="00F60730" w:rsidP="00F60730">
            <w:pPr>
              <w:pStyle w:val="a5"/>
              <w:jc w:val="left"/>
            </w:pPr>
            <w:r>
              <w:t xml:space="preserve">Участие в региональных и федеральных проектах </w:t>
            </w:r>
            <w:proofErr w:type="gramStart"/>
            <w:r>
              <w:t xml:space="preserve">( </w:t>
            </w:r>
            <w:proofErr w:type="gramEnd"/>
            <w:r>
              <w:t xml:space="preserve">Земский учитель) 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EF607" w14:textId="08BDDF70" w:rsidR="001F1FCF" w:rsidRDefault="00212CF8">
            <w:pPr>
              <w:pStyle w:val="a5"/>
            </w:pPr>
            <w:r w:rsidRPr="00212CF8">
              <w:t>Управление образования администрации Никольского района Пензенской области Руководители ОО</w:t>
            </w:r>
          </w:p>
        </w:tc>
      </w:tr>
      <w:tr w:rsidR="00F60730" w14:paraId="661C11A5" w14:textId="77777777" w:rsidTr="00F60730">
        <w:trPr>
          <w:trHeight w:hRule="exact" w:val="10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B98C5" w14:textId="77777777" w:rsidR="00F60730" w:rsidRDefault="00F60730" w:rsidP="00F60730">
            <w:pPr>
              <w:pStyle w:val="a5"/>
            </w:pPr>
            <w:r>
              <w:t>30.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06CC5" w14:textId="77777777" w:rsidR="00F60730" w:rsidRDefault="00F60730" w:rsidP="00F60730">
            <w:pPr>
              <w:pStyle w:val="a5"/>
            </w:pPr>
            <w:r>
              <w:t>Организация сетевого взаимодействия ОО с целью профориентации к выбору будущей профессии «Педагог»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9AC0A" w14:textId="25249A63" w:rsidR="00F60730" w:rsidRDefault="00F60730">
            <w:pPr>
              <w:pStyle w:val="a5"/>
            </w:pPr>
            <w:r>
              <w:t>До 31</w:t>
            </w:r>
            <w:r w:rsidR="00212CF8">
              <w:t>.12.</w:t>
            </w:r>
            <w:r>
              <w:t>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9D9BE" w14:textId="77777777" w:rsidR="00F60730" w:rsidRDefault="00F60730" w:rsidP="00F60730">
            <w:pPr>
              <w:pStyle w:val="a5"/>
              <w:jc w:val="left"/>
            </w:pPr>
            <w:r>
              <w:t xml:space="preserve">Сотрудничество с </w:t>
            </w:r>
            <w:proofErr w:type="spellStart"/>
            <w:r>
              <w:t>пед</w:t>
            </w:r>
            <w:proofErr w:type="spellEnd"/>
            <w:r>
              <w:t>. институтами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2D42" w14:textId="615D8360" w:rsidR="00F60730" w:rsidRPr="00F60730" w:rsidRDefault="00212CF8">
            <w:pPr>
              <w:pStyle w:val="a5"/>
            </w:pPr>
            <w:r w:rsidRPr="00212CF8">
              <w:t>Руководители ОО</w:t>
            </w:r>
          </w:p>
        </w:tc>
      </w:tr>
      <w:tr w:rsidR="00F60730" w14:paraId="311E07BE" w14:textId="77777777" w:rsidTr="00F60730">
        <w:trPr>
          <w:trHeight w:hRule="exact" w:val="10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DCA85" w14:textId="77777777" w:rsidR="00F60730" w:rsidRDefault="00F60730" w:rsidP="00F60730">
            <w:pPr>
              <w:pStyle w:val="a5"/>
            </w:pPr>
            <w:r>
              <w:t>31.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F3985" w14:textId="77777777" w:rsidR="00F60730" w:rsidRDefault="00F60730" w:rsidP="00F60730">
            <w:pPr>
              <w:pStyle w:val="a5"/>
            </w:pPr>
            <w:r>
              <w:t>Обеспечение профессиональной переподготовки и повышения квалификации педагогов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E57B0" w14:textId="5DB1678A" w:rsidR="00F60730" w:rsidRDefault="00F60730">
            <w:pPr>
              <w:pStyle w:val="a5"/>
            </w:pPr>
            <w:r>
              <w:t>До 31</w:t>
            </w:r>
            <w:r w:rsidR="00212CF8">
              <w:t>.12.</w:t>
            </w:r>
            <w:r>
              <w:t>2023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6F9DD" w14:textId="77777777" w:rsidR="00F60730" w:rsidRDefault="00F60730" w:rsidP="00F60730">
            <w:pPr>
              <w:pStyle w:val="a5"/>
              <w:jc w:val="left"/>
            </w:pPr>
            <w:r>
              <w:t>Заключение договора сотрудничества с ГАОУ ДПО ИРР ПО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C881A" w14:textId="44290787" w:rsidR="00F60730" w:rsidRDefault="00212CF8">
            <w:pPr>
              <w:pStyle w:val="a5"/>
            </w:pPr>
            <w:r w:rsidRPr="00212CF8">
              <w:t>Управление образования администрации Никольского района Пензенской области Руководители ОО</w:t>
            </w:r>
          </w:p>
        </w:tc>
      </w:tr>
    </w:tbl>
    <w:p w14:paraId="681BC3A3" w14:textId="77777777" w:rsidR="004A5546" w:rsidRDefault="004A5546"/>
    <w:sectPr w:rsidR="004A5546" w:rsidSect="00CE6831">
      <w:pgSz w:w="16840" w:h="11900" w:orient="landscape"/>
      <w:pgMar w:top="1118" w:right="620" w:bottom="426" w:left="610" w:header="690" w:footer="1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D7BE8" w14:textId="77777777" w:rsidR="00CC4D7B" w:rsidRDefault="00CC4D7B">
      <w:r>
        <w:separator/>
      </w:r>
    </w:p>
  </w:endnote>
  <w:endnote w:type="continuationSeparator" w:id="0">
    <w:p w14:paraId="477F30A7" w14:textId="77777777" w:rsidR="00CC4D7B" w:rsidRDefault="00CC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6BF8E" w14:textId="77777777" w:rsidR="00CC4D7B" w:rsidRDefault="00CC4D7B"/>
  </w:footnote>
  <w:footnote w:type="continuationSeparator" w:id="0">
    <w:p w14:paraId="76EE4295" w14:textId="77777777" w:rsidR="00CC4D7B" w:rsidRDefault="00CC4D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3DE"/>
    <w:multiLevelType w:val="multilevel"/>
    <w:tmpl w:val="F64E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CF"/>
    <w:rsid w:val="00146039"/>
    <w:rsid w:val="001F1FCF"/>
    <w:rsid w:val="00212CF8"/>
    <w:rsid w:val="00246255"/>
    <w:rsid w:val="002D3DAB"/>
    <w:rsid w:val="004A5546"/>
    <w:rsid w:val="004E03BE"/>
    <w:rsid w:val="004E62BC"/>
    <w:rsid w:val="004F5572"/>
    <w:rsid w:val="006076FB"/>
    <w:rsid w:val="0063342D"/>
    <w:rsid w:val="007E7970"/>
    <w:rsid w:val="008F506B"/>
    <w:rsid w:val="00950992"/>
    <w:rsid w:val="009635D3"/>
    <w:rsid w:val="00A44AD7"/>
    <w:rsid w:val="00CC4D7B"/>
    <w:rsid w:val="00CE6831"/>
    <w:rsid w:val="00D16346"/>
    <w:rsid w:val="00DF498D"/>
    <w:rsid w:val="00E2761B"/>
    <w:rsid w:val="00EB0793"/>
    <w:rsid w:val="00F60730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D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20" w:line="262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5620" w:line="252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after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20" w:line="262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5620" w:line="252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after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2023-02-17T08:36:00Z</dcterms:created>
  <dcterms:modified xsi:type="dcterms:W3CDTF">2023-02-17T08:36:00Z</dcterms:modified>
</cp:coreProperties>
</file>